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374C3" w14:textId="2B5EF3FF" w:rsidR="001D50DA" w:rsidRPr="00756BEE" w:rsidRDefault="00C85319" w:rsidP="00756BEE">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rPr>
      </w:pPr>
      <w:r w:rsidRPr="00756BEE">
        <w:rPr>
          <w:rFonts w:ascii="Times New Roman" w:hAnsi="Times New Roman" w:cs="Times New Roman"/>
          <w:color w:val="auto"/>
          <w:sz w:val="28"/>
          <w:szCs w:val="28"/>
          <w:shd w:val="clear" w:color="auto" w:fill="FFFFFF"/>
          <w:lang w:val="uk-UA"/>
        </w:rPr>
        <w:t xml:space="preserve">Відкриті торги </w:t>
      </w:r>
      <w:r w:rsidR="00C23EFF" w:rsidRPr="00756BEE">
        <w:rPr>
          <w:rFonts w:ascii="Times New Roman" w:hAnsi="Times New Roman" w:cs="Times New Roman"/>
          <w:color w:val="auto"/>
          <w:sz w:val="28"/>
          <w:szCs w:val="28"/>
          <w:shd w:val="clear" w:color="auto" w:fill="FFFFFF"/>
          <w:lang w:val="uk-UA"/>
        </w:rPr>
        <w:t xml:space="preserve">з Особливостями </w:t>
      </w:r>
      <w:r w:rsidR="002E5E25" w:rsidRPr="00756BEE">
        <w:rPr>
          <w:rFonts w:ascii="Times New Roman" w:hAnsi="Times New Roman" w:cs="Times New Roman"/>
          <w:color w:val="auto"/>
          <w:sz w:val="28"/>
          <w:szCs w:val="28"/>
          <w:shd w:val="clear" w:color="auto" w:fill="FFFFFF"/>
          <w:lang w:val="uk-UA"/>
        </w:rPr>
        <w:t xml:space="preserve"> </w:t>
      </w:r>
      <w:r w:rsidRPr="00756BEE">
        <w:rPr>
          <w:rFonts w:ascii="Times New Roman" w:hAnsi="Times New Roman" w:cs="Times New Roman"/>
          <w:color w:val="auto"/>
          <w:sz w:val="28"/>
          <w:szCs w:val="28"/>
          <w:shd w:val="clear" w:color="auto" w:fill="FFFFFF"/>
          <w:lang w:val="uk-UA"/>
        </w:rPr>
        <w:t>на закупівлю</w:t>
      </w:r>
      <w:r w:rsidR="00FD7746" w:rsidRPr="00756BEE">
        <w:rPr>
          <w:rFonts w:ascii="Times New Roman" w:eastAsia="Times New Roman" w:hAnsi="Times New Roman" w:cs="Times New Roman"/>
          <w:b/>
          <w:color w:val="auto"/>
          <w:sz w:val="28"/>
          <w:szCs w:val="28"/>
          <w:lang w:val="uk-UA"/>
        </w:rPr>
        <w:t xml:space="preserve"> </w:t>
      </w:r>
      <w:r w:rsidR="00C5114A" w:rsidRPr="00756BEE">
        <w:rPr>
          <w:rFonts w:ascii="Times New Roman" w:hAnsi="Times New Roman" w:cs="Times New Roman"/>
          <w:color w:val="auto"/>
          <w:sz w:val="28"/>
          <w:szCs w:val="28"/>
          <w:lang w:val="uk-UA"/>
        </w:rPr>
        <w:t>«</w:t>
      </w:r>
      <w:proofErr w:type="spellStart"/>
      <w:r w:rsidR="00756BEE" w:rsidRPr="00756BEE">
        <w:rPr>
          <w:rFonts w:ascii="Times New Roman" w:eastAsia="Times New Roman" w:hAnsi="Times New Roman" w:cs="Times New Roman"/>
          <w:bCs/>
          <w:color w:val="auto"/>
          <w:kern w:val="36"/>
          <w:sz w:val="28"/>
          <w:szCs w:val="28"/>
        </w:rPr>
        <w:t>Стілець</w:t>
      </w:r>
      <w:proofErr w:type="spellEnd"/>
      <w:r w:rsidR="00756BEE" w:rsidRPr="00756BEE">
        <w:rPr>
          <w:rFonts w:ascii="Times New Roman" w:eastAsia="Times New Roman" w:hAnsi="Times New Roman" w:cs="Times New Roman"/>
          <w:bCs/>
          <w:color w:val="auto"/>
          <w:kern w:val="36"/>
          <w:sz w:val="28"/>
          <w:szCs w:val="28"/>
        </w:rPr>
        <w:t xml:space="preserve"> </w:t>
      </w:r>
      <w:proofErr w:type="spellStart"/>
      <w:r w:rsidR="00756BEE" w:rsidRPr="00756BEE">
        <w:rPr>
          <w:rFonts w:ascii="Times New Roman" w:eastAsia="Times New Roman" w:hAnsi="Times New Roman" w:cs="Times New Roman"/>
          <w:bCs/>
          <w:color w:val="auto"/>
          <w:kern w:val="36"/>
          <w:sz w:val="28"/>
          <w:szCs w:val="28"/>
        </w:rPr>
        <w:t>розкладний</w:t>
      </w:r>
      <w:proofErr w:type="spellEnd"/>
      <w:r w:rsidR="00C5114A" w:rsidRPr="00756BEE">
        <w:rPr>
          <w:rFonts w:ascii="Times New Roman" w:hAnsi="Times New Roman" w:cs="Times New Roman"/>
          <w:color w:val="auto"/>
          <w:sz w:val="28"/>
          <w:szCs w:val="28"/>
          <w:lang w:val="uk-UA"/>
        </w:rPr>
        <w:t>»</w:t>
      </w:r>
      <w:r w:rsidR="00BC752A" w:rsidRPr="00756BEE">
        <w:rPr>
          <w:rFonts w:ascii="Times New Roman" w:hAnsi="Times New Roman" w:cs="Times New Roman"/>
          <w:color w:val="auto"/>
          <w:sz w:val="28"/>
          <w:szCs w:val="28"/>
          <w:lang w:val="uk-UA"/>
        </w:rPr>
        <w:t xml:space="preserve"> </w:t>
      </w:r>
      <w:r w:rsidR="00C5114A" w:rsidRPr="00756BEE">
        <w:rPr>
          <w:rFonts w:ascii="Times New Roman" w:hAnsi="Times New Roman" w:cs="Times New Roman"/>
          <w:color w:val="auto"/>
          <w:sz w:val="28"/>
          <w:szCs w:val="28"/>
          <w:lang w:val="uk-UA"/>
        </w:rPr>
        <w:t xml:space="preserve">код </w:t>
      </w:r>
      <w:r w:rsidR="00756BEE" w:rsidRPr="00756BEE">
        <w:rPr>
          <w:rFonts w:ascii="Times New Roman" w:hAnsi="Times New Roman" w:cs="Times New Roman"/>
          <w:color w:val="auto"/>
          <w:sz w:val="28"/>
          <w:szCs w:val="28"/>
        </w:rPr>
        <w:t xml:space="preserve">39110000-6 </w:t>
      </w:r>
      <w:r w:rsidR="00CE7B8B">
        <w:rPr>
          <w:rFonts w:ascii="Times New Roman" w:hAnsi="Times New Roman" w:cs="Times New Roman"/>
          <w:color w:val="auto"/>
          <w:sz w:val="28"/>
          <w:szCs w:val="28"/>
          <w:lang w:val="uk-UA"/>
        </w:rPr>
        <w:t>-</w:t>
      </w:r>
      <w:r w:rsidR="00756BEE" w:rsidRPr="00756BEE">
        <w:rPr>
          <w:rFonts w:ascii="Times New Roman" w:hAnsi="Times New Roman" w:cs="Times New Roman"/>
          <w:color w:val="auto"/>
          <w:sz w:val="28"/>
          <w:szCs w:val="28"/>
        </w:rPr>
        <w:t xml:space="preserve"> </w:t>
      </w:r>
      <w:proofErr w:type="spellStart"/>
      <w:r w:rsidR="00756BEE" w:rsidRPr="00756BEE">
        <w:rPr>
          <w:rFonts w:ascii="Times New Roman" w:hAnsi="Times New Roman" w:cs="Times New Roman"/>
          <w:color w:val="auto"/>
          <w:sz w:val="28"/>
          <w:szCs w:val="28"/>
        </w:rPr>
        <w:t>Сидіння</w:t>
      </w:r>
      <w:proofErr w:type="spellEnd"/>
      <w:r w:rsidR="00756BEE" w:rsidRPr="00756BEE">
        <w:rPr>
          <w:rFonts w:ascii="Times New Roman" w:hAnsi="Times New Roman" w:cs="Times New Roman"/>
          <w:color w:val="auto"/>
          <w:sz w:val="28"/>
          <w:szCs w:val="28"/>
        </w:rPr>
        <w:t xml:space="preserve">, </w:t>
      </w:r>
      <w:proofErr w:type="spellStart"/>
      <w:r w:rsidR="00756BEE" w:rsidRPr="00756BEE">
        <w:rPr>
          <w:rFonts w:ascii="Times New Roman" w:hAnsi="Times New Roman" w:cs="Times New Roman"/>
          <w:color w:val="auto"/>
          <w:sz w:val="28"/>
          <w:szCs w:val="28"/>
        </w:rPr>
        <w:t>стільці</w:t>
      </w:r>
      <w:proofErr w:type="spellEnd"/>
      <w:r w:rsidR="00756BEE" w:rsidRPr="00756BEE">
        <w:rPr>
          <w:rFonts w:ascii="Times New Roman" w:hAnsi="Times New Roman" w:cs="Times New Roman"/>
          <w:color w:val="auto"/>
          <w:sz w:val="28"/>
          <w:szCs w:val="28"/>
        </w:rPr>
        <w:t xml:space="preserve"> та </w:t>
      </w:r>
      <w:proofErr w:type="spellStart"/>
      <w:r w:rsidR="00756BEE" w:rsidRPr="00756BEE">
        <w:rPr>
          <w:rFonts w:ascii="Times New Roman" w:hAnsi="Times New Roman" w:cs="Times New Roman"/>
          <w:color w:val="auto"/>
          <w:sz w:val="28"/>
          <w:szCs w:val="28"/>
        </w:rPr>
        <w:t>супутні</w:t>
      </w:r>
      <w:proofErr w:type="spellEnd"/>
      <w:r w:rsidR="00756BEE" w:rsidRPr="00756BEE">
        <w:rPr>
          <w:rFonts w:ascii="Times New Roman" w:hAnsi="Times New Roman" w:cs="Times New Roman"/>
          <w:color w:val="auto"/>
          <w:sz w:val="28"/>
          <w:szCs w:val="28"/>
        </w:rPr>
        <w:t xml:space="preserve"> </w:t>
      </w:r>
      <w:proofErr w:type="spellStart"/>
      <w:r w:rsidR="00756BEE" w:rsidRPr="00756BEE">
        <w:rPr>
          <w:rFonts w:ascii="Times New Roman" w:hAnsi="Times New Roman" w:cs="Times New Roman"/>
          <w:color w:val="auto"/>
          <w:sz w:val="28"/>
          <w:szCs w:val="28"/>
        </w:rPr>
        <w:t>вироби</w:t>
      </w:r>
      <w:proofErr w:type="spellEnd"/>
      <w:r w:rsidR="00756BEE" w:rsidRPr="00756BEE">
        <w:rPr>
          <w:rFonts w:ascii="Times New Roman" w:hAnsi="Times New Roman" w:cs="Times New Roman"/>
          <w:color w:val="auto"/>
          <w:sz w:val="28"/>
          <w:szCs w:val="28"/>
        </w:rPr>
        <w:t xml:space="preserve"> і </w:t>
      </w:r>
      <w:proofErr w:type="spellStart"/>
      <w:r w:rsidR="00756BEE" w:rsidRPr="00756BEE">
        <w:rPr>
          <w:rFonts w:ascii="Times New Roman" w:hAnsi="Times New Roman" w:cs="Times New Roman"/>
          <w:color w:val="auto"/>
          <w:sz w:val="28"/>
          <w:szCs w:val="28"/>
        </w:rPr>
        <w:t>частини</w:t>
      </w:r>
      <w:proofErr w:type="spellEnd"/>
      <w:r w:rsidR="00756BEE" w:rsidRPr="00756BEE">
        <w:rPr>
          <w:rFonts w:ascii="Times New Roman" w:hAnsi="Times New Roman" w:cs="Times New Roman"/>
          <w:color w:val="auto"/>
          <w:sz w:val="28"/>
          <w:szCs w:val="28"/>
        </w:rPr>
        <w:t xml:space="preserve"> до них</w:t>
      </w:r>
      <w:r w:rsidR="00756BEE" w:rsidRPr="00756BEE">
        <w:rPr>
          <w:rFonts w:ascii="Times New Roman" w:eastAsia="Times New Roman" w:hAnsi="Times New Roman" w:cs="Times New Roman"/>
          <w:color w:val="auto"/>
          <w:sz w:val="28"/>
          <w:szCs w:val="28"/>
          <w:lang w:val="uk-UA"/>
        </w:rPr>
        <w:t xml:space="preserve"> </w:t>
      </w:r>
      <w:r w:rsidR="00990487" w:rsidRPr="00756BEE">
        <w:rPr>
          <w:rFonts w:ascii="Times New Roman" w:eastAsia="Times New Roman" w:hAnsi="Times New Roman" w:cs="Times New Roman"/>
          <w:color w:val="auto"/>
          <w:sz w:val="28"/>
          <w:szCs w:val="28"/>
          <w:lang w:val="uk-UA"/>
        </w:rPr>
        <w:t>за ДК 021:2015 Єдиного закупівельн</w:t>
      </w:r>
      <w:r w:rsidR="00846E04" w:rsidRPr="00756BEE">
        <w:rPr>
          <w:rFonts w:ascii="Times New Roman" w:eastAsia="Times New Roman" w:hAnsi="Times New Roman" w:cs="Times New Roman"/>
          <w:color w:val="auto"/>
          <w:sz w:val="28"/>
          <w:szCs w:val="28"/>
          <w:lang w:val="uk-UA"/>
        </w:rPr>
        <w:t>ого словника.</w:t>
      </w:r>
    </w:p>
    <w:p w14:paraId="49933B79" w14:textId="77777777"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756BEE" w:rsidRPr="00756BEE">
        <w:rPr>
          <w:rStyle w:val="tendertuid2nhc4"/>
          <w:rFonts w:ascii="Times New Roman" w:hAnsi="Times New Roman" w:cs="Times New Roman"/>
          <w:b/>
          <w:sz w:val="28"/>
          <w:szCs w:val="28"/>
          <w:bdr w:val="none" w:sz="0" w:space="0" w:color="auto" w:frame="1"/>
          <w:shd w:val="clear" w:color="auto" w:fill="FFFFFF"/>
          <w:lang w:val="uk-UA"/>
        </w:rPr>
        <w:t>UA-2023-11-23-006030-a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756BEE">
        <w:rPr>
          <w:rFonts w:ascii="Times New Roman" w:hAnsi="Times New Roman" w:cs="Times New Roman"/>
          <w:b/>
          <w:spacing w:val="-10"/>
          <w:sz w:val="28"/>
          <w:szCs w:val="28"/>
          <w:lang w:val="uk-UA"/>
        </w:rPr>
        <w:t>202500</w:t>
      </w:r>
      <w:r w:rsidRPr="00846E04">
        <w:rPr>
          <w:rFonts w:ascii="Times New Roman" w:hAnsi="Times New Roman" w:cs="Times New Roman"/>
          <w:b/>
          <w:spacing w:val="-10"/>
          <w:sz w:val="28"/>
          <w:szCs w:val="28"/>
          <w:lang w:val="uk-UA"/>
        </w:rPr>
        <w:t>,00 грн.</w:t>
      </w:r>
    </w:p>
    <w:p w14:paraId="305D7A9B"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08A2161B" w14:textId="77777777" w:rsidTr="00756BEE">
        <w:trPr>
          <w:trHeight w:val="1372"/>
        </w:trPr>
        <w:tc>
          <w:tcPr>
            <w:tcW w:w="10102" w:type="dxa"/>
            <w:gridSpan w:val="4"/>
            <w:shd w:val="clear" w:color="auto" w:fill="auto"/>
            <w:vAlign w:val="center"/>
          </w:tcPr>
          <w:p w14:paraId="0D356A7F"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554349FA"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1179CC5F"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6D122298" w14:textId="77777777" w:rsidTr="00756BEE">
        <w:trPr>
          <w:gridAfter w:val="1"/>
          <w:wAfter w:w="8" w:type="dxa"/>
          <w:trHeight w:val="847"/>
        </w:trPr>
        <w:tc>
          <w:tcPr>
            <w:tcW w:w="596" w:type="dxa"/>
            <w:shd w:val="clear" w:color="auto" w:fill="auto"/>
            <w:vAlign w:val="center"/>
          </w:tcPr>
          <w:p w14:paraId="4D36C91F"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49CE96C2"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157A6AEB" w14:textId="77777777" w:rsidR="00756BEE" w:rsidRPr="00756BEE" w:rsidRDefault="00756BEE" w:rsidP="00756BEE">
            <w:pPr>
              <w:pStyle w:val="1"/>
              <w:shd w:val="clear" w:color="auto" w:fill="FFFFFF"/>
              <w:spacing w:before="0" w:line="240" w:lineRule="auto"/>
              <w:jc w:val="both"/>
              <w:textAlignment w:val="baseline"/>
              <w:rPr>
                <w:rFonts w:ascii="Times New Roman" w:eastAsia="Times New Roman" w:hAnsi="Times New Roman" w:cs="Times New Roman"/>
                <w:b/>
                <w:bCs/>
                <w:color w:val="auto"/>
                <w:kern w:val="36"/>
                <w:sz w:val="28"/>
                <w:szCs w:val="28"/>
              </w:rPr>
            </w:pPr>
            <w:r w:rsidRPr="00756BEE">
              <w:rPr>
                <w:rFonts w:ascii="Times New Roman" w:hAnsi="Times New Roman" w:cs="Times New Roman"/>
                <w:color w:val="auto"/>
                <w:sz w:val="28"/>
                <w:szCs w:val="28"/>
                <w:lang w:val="uk-UA"/>
              </w:rPr>
              <w:t>«</w:t>
            </w:r>
            <w:proofErr w:type="spellStart"/>
            <w:r w:rsidRPr="00756BEE">
              <w:rPr>
                <w:rFonts w:ascii="Times New Roman" w:eastAsia="Times New Roman" w:hAnsi="Times New Roman" w:cs="Times New Roman"/>
                <w:bCs/>
                <w:color w:val="auto"/>
                <w:kern w:val="36"/>
                <w:sz w:val="28"/>
                <w:szCs w:val="28"/>
              </w:rPr>
              <w:t>Стілець</w:t>
            </w:r>
            <w:proofErr w:type="spellEnd"/>
            <w:r w:rsidRPr="00756BEE">
              <w:rPr>
                <w:rFonts w:ascii="Times New Roman" w:eastAsia="Times New Roman" w:hAnsi="Times New Roman" w:cs="Times New Roman"/>
                <w:bCs/>
                <w:color w:val="auto"/>
                <w:kern w:val="36"/>
                <w:sz w:val="28"/>
                <w:szCs w:val="28"/>
              </w:rPr>
              <w:t xml:space="preserve"> </w:t>
            </w:r>
            <w:proofErr w:type="spellStart"/>
            <w:r w:rsidRPr="00756BEE">
              <w:rPr>
                <w:rFonts w:ascii="Times New Roman" w:eastAsia="Times New Roman" w:hAnsi="Times New Roman" w:cs="Times New Roman"/>
                <w:bCs/>
                <w:color w:val="auto"/>
                <w:kern w:val="36"/>
                <w:sz w:val="28"/>
                <w:szCs w:val="28"/>
              </w:rPr>
              <w:t>розкладний</w:t>
            </w:r>
            <w:proofErr w:type="spellEnd"/>
            <w:r w:rsidRPr="00756BEE">
              <w:rPr>
                <w:rFonts w:ascii="Times New Roman" w:hAnsi="Times New Roman" w:cs="Times New Roman"/>
                <w:color w:val="auto"/>
                <w:sz w:val="28"/>
                <w:szCs w:val="28"/>
                <w:lang w:val="uk-UA"/>
              </w:rPr>
              <w:t xml:space="preserve">» код </w:t>
            </w:r>
            <w:r w:rsidRPr="00756BEE">
              <w:rPr>
                <w:rFonts w:ascii="Times New Roman" w:hAnsi="Times New Roman" w:cs="Times New Roman"/>
                <w:color w:val="auto"/>
                <w:sz w:val="28"/>
                <w:szCs w:val="28"/>
              </w:rPr>
              <w:t xml:space="preserve">39110000-6 — </w:t>
            </w:r>
            <w:proofErr w:type="spellStart"/>
            <w:r w:rsidRPr="00756BEE">
              <w:rPr>
                <w:rFonts w:ascii="Times New Roman" w:hAnsi="Times New Roman" w:cs="Times New Roman"/>
                <w:color w:val="auto"/>
                <w:sz w:val="28"/>
                <w:szCs w:val="28"/>
              </w:rPr>
              <w:t>Сидіння</w:t>
            </w:r>
            <w:proofErr w:type="spellEnd"/>
            <w:r w:rsidRPr="00756BEE">
              <w:rPr>
                <w:rFonts w:ascii="Times New Roman" w:hAnsi="Times New Roman" w:cs="Times New Roman"/>
                <w:color w:val="auto"/>
                <w:sz w:val="28"/>
                <w:szCs w:val="28"/>
              </w:rPr>
              <w:t xml:space="preserve">, </w:t>
            </w:r>
            <w:proofErr w:type="spellStart"/>
            <w:r w:rsidRPr="00756BEE">
              <w:rPr>
                <w:rFonts w:ascii="Times New Roman" w:hAnsi="Times New Roman" w:cs="Times New Roman"/>
                <w:color w:val="auto"/>
                <w:sz w:val="28"/>
                <w:szCs w:val="28"/>
              </w:rPr>
              <w:t>стільці</w:t>
            </w:r>
            <w:proofErr w:type="spellEnd"/>
            <w:r w:rsidRPr="00756BEE">
              <w:rPr>
                <w:rFonts w:ascii="Times New Roman" w:hAnsi="Times New Roman" w:cs="Times New Roman"/>
                <w:color w:val="auto"/>
                <w:sz w:val="28"/>
                <w:szCs w:val="28"/>
              </w:rPr>
              <w:t xml:space="preserve"> та </w:t>
            </w:r>
            <w:proofErr w:type="spellStart"/>
            <w:r w:rsidRPr="00756BEE">
              <w:rPr>
                <w:rFonts w:ascii="Times New Roman" w:hAnsi="Times New Roman" w:cs="Times New Roman"/>
                <w:color w:val="auto"/>
                <w:sz w:val="28"/>
                <w:szCs w:val="28"/>
              </w:rPr>
              <w:t>супутні</w:t>
            </w:r>
            <w:proofErr w:type="spellEnd"/>
            <w:r w:rsidRPr="00756BEE">
              <w:rPr>
                <w:rFonts w:ascii="Times New Roman" w:hAnsi="Times New Roman" w:cs="Times New Roman"/>
                <w:color w:val="auto"/>
                <w:sz w:val="28"/>
                <w:szCs w:val="28"/>
              </w:rPr>
              <w:t xml:space="preserve"> </w:t>
            </w:r>
            <w:proofErr w:type="spellStart"/>
            <w:r w:rsidRPr="00756BEE">
              <w:rPr>
                <w:rFonts w:ascii="Times New Roman" w:hAnsi="Times New Roman" w:cs="Times New Roman"/>
                <w:color w:val="auto"/>
                <w:sz w:val="28"/>
                <w:szCs w:val="28"/>
              </w:rPr>
              <w:t>вироби</w:t>
            </w:r>
            <w:proofErr w:type="spellEnd"/>
            <w:r w:rsidRPr="00756BEE">
              <w:rPr>
                <w:rFonts w:ascii="Times New Roman" w:hAnsi="Times New Roman" w:cs="Times New Roman"/>
                <w:color w:val="auto"/>
                <w:sz w:val="28"/>
                <w:szCs w:val="28"/>
              </w:rPr>
              <w:t xml:space="preserve"> і </w:t>
            </w:r>
            <w:proofErr w:type="spellStart"/>
            <w:r w:rsidRPr="00756BEE">
              <w:rPr>
                <w:rFonts w:ascii="Times New Roman" w:hAnsi="Times New Roman" w:cs="Times New Roman"/>
                <w:color w:val="auto"/>
                <w:sz w:val="28"/>
                <w:szCs w:val="28"/>
              </w:rPr>
              <w:t>частини</w:t>
            </w:r>
            <w:proofErr w:type="spellEnd"/>
            <w:r w:rsidRPr="00756BEE">
              <w:rPr>
                <w:rFonts w:ascii="Times New Roman" w:hAnsi="Times New Roman" w:cs="Times New Roman"/>
                <w:color w:val="auto"/>
                <w:sz w:val="28"/>
                <w:szCs w:val="28"/>
              </w:rPr>
              <w:t xml:space="preserve"> до них</w:t>
            </w:r>
            <w:r w:rsidRPr="00756BEE">
              <w:rPr>
                <w:rFonts w:ascii="Times New Roman" w:eastAsia="Times New Roman" w:hAnsi="Times New Roman" w:cs="Times New Roman"/>
                <w:color w:val="auto"/>
                <w:sz w:val="28"/>
                <w:szCs w:val="28"/>
                <w:lang w:val="uk-UA"/>
              </w:rPr>
              <w:t xml:space="preserve"> за ДК 021:2015 Єдиного закупівельного словника.</w:t>
            </w:r>
          </w:p>
          <w:p w14:paraId="14647611" w14:textId="77777777" w:rsidR="001F1F37" w:rsidRPr="004A0EF4" w:rsidRDefault="00756BEE" w:rsidP="00756BEE">
            <w:pPr>
              <w:spacing w:line="240" w:lineRule="auto"/>
              <w:rPr>
                <w:rFonts w:ascii="Times New Roman" w:hAnsi="Times New Roman" w:cs="Times New Roman"/>
                <w:sz w:val="28"/>
                <w:szCs w:val="28"/>
                <w:lang w:val="uk-UA"/>
              </w:rPr>
            </w:pPr>
            <w:proofErr w:type="spellStart"/>
            <w:r>
              <w:rPr>
                <w:rFonts w:ascii="Times New Roman" w:eastAsia="Calibri" w:hAnsi="Times New Roman" w:cs="Times New Roman"/>
                <w:sz w:val="28"/>
                <w:szCs w:val="28"/>
                <w:lang w:val="uk-UA" w:eastAsia="ar-SA"/>
              </w:rPr>
              <w:t>Індентифікатор</w:t>
            </w:r>
            <w:proofErr w:type="spellEnd"/>
            <w:r>
              <w:rPr>
                <w:rFonts w:ascii="Times New Roman" w:eastAsia="Calibri" w:hAnsi="Times New Roman" w:cs="Times New Roman"/>
                <w:sz w:val="28"/>
                <w:szCs w:val="28"/>
                <w:lang w:val="uk-UA" w:eastAsia="ar-SA"/>
              </w:rPr>
              <w:t xml:space="preserve"> закупівлі </w:t>
            </w:r>
            <w:r w:rsidRPr="00846E04">
              <w:rPr>
                <w:rFonts w:ascii="Times New Roman" w:eastAsia="Calibri" w:hAnsi="Times New Roman" w:cs="Times New Roman"/>
                <w:sz w:val="28"/>
                <w:szCs w:val="28"/>
                <w:lang w:val="uk-UA" w:eastAsia="ar-SA"/>
              </w:rPr>
              <w:t>https://prozorro.gov.ua/tender/</w:t>
            </w:r>
            <w:r w:rsidRPr="00846E04">
              <w:rPr>
                <w:rFonts w:ascii="Times New Roman" w:hAnsi="Times New Roman" w:cs="Times New Roman"/>
                <w:b/>
                <w:sz w:val="28"/>
                <w:szCs w:val="28"/>
                <w:shd w:val="clear" w:color="auto" w:fill="FFFFFF"/>
                <w:lang w:val="uk-UA"/>
              </w:rPr>
              <w:t>ID: </w:t>
            </w:r>
            <w:r w:rsidRPr="00756BEE">
              <w:rPr>
                <w:rStyle w:val="tendertuid2nhc4"/>
                <w:rFonts w:ascii="Times New Roman" w:hAnsi="Times New Roman" w:cs="Times New Roman"/>
                <w:b/>
                <w:sz w:val="28"/>
                <w:szCs w:val="28"/>
                <w:bdr w:val="none" w:sz="0" w:space="0" w:color="auto" w:frame="1"/>
                <w:shd w:val="clear" w:color="auto" w:fill="FFFFFF"/>
                <w:lang w:val="uk-UA"/>
              </w:rPr>
              <w:t>UA-2023-11-23-006030-a</w:t>
            </w:r>
            <w:r w:rsidRPr="00846E04">
              <w:rPr>
                <w:rStyle w:val="tendertuid2nhc4"/>
                <w:rFonts w:ascii="Times New Roman" w:hAnsi="Times New Roman" w:cs="Times New Roman"/>
                <w:b/>
                <w:sz w:val="28"/>
                <w:szCs w:val="28"/>
                <w:bdr w:val="none" w:sz="0" w:space="0" w:color="auto" w:frame="1"/>
                <w:shd w:val="clear" w:color="auto" w:fill="FFFFFF"/>
                <w:lang w:val="uk-UA"/>
              </w:rPr>
              <w:t>.</w:t>
            </w:r>
          </w:p>
        </w:tc>
      </w:tr>
      <w:tr w:rsidR="00722D29" w:rsidRPr="00724F62" w14:paraId="2E12F7DD" w14:textId="77777777" w:rsidTr="00756BEE">
        <w:trPr>
          <w:gridAfter w:val="1"/>
          <w:wAfter w:w="8" w:type="dxa"/>
          <w:trHeight w:val="983"/>
        </w:trPr>
        <w:tc>
          <w:tcPr>
            <w:tcW w:w="596" w:type="dxa"/>
            <w:shd w:val="clear" w:color="auto" w:fill="auto"/>
            <w:vAlign w:val="center"/>
          </w:tcPr>
          <w:p w14:paraId="6BC618CD"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29B26CC8"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3D03F552"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56BEE">
              <w:rPr>
                <w:rFonts w:ascii="Times New Roman" w:eastAsia="Times New Roman" w:hAnsi="Times New Roman" w:cs="Times New Roman"/>
                <w:sz w:val="28"/>
                <w:szCs w:val="28"/>
                <w:lang w:val="uk-UA"/>
              </w:rPr>
              <w:t>.</w:t>
            </w:r>
          </w:p>
          <w:p w14:paraId="5BE71B43"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756BEE">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4C0DB653"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451877F3"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56BEE">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56BE9166"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67DCD403" w14:textId="77777777" w:rsidR="00756BEE" w:rsidRPr="00756BEE" w:rsidRDefault="00756BEE" w:rsidP="00756BEE">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756BEE">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1DBE6EC1"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1) паспорт виробу на запропонований товар;</w:t>
            </w:r>
          </w:p>
          <w:p w14:paraId="2DAB98AA"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 xml:space="preserve">2) якщо Учасник не є виробником товару, надати </w:t>
            </w:r>
            <w:proofErr w:type="spellStart"/>
            <w:r w:rsidRPr="00756BEE">
              <w:rPr>
                <w:rFonts w:ascii="Times New Roman" w:eastAsia="Times New Roman" w:hAnsi="Times New Roman"/>
                <w:color w:val="000000"/>
                <w:sz w:val="28"/>
                <w:szCs w:val="28"/>
                <w:lang w:val="uk-UA"/>
              </w:rPr>
              <w:t>Авторизаційний</w:t>
            </w:r>
            <w:proofErr w:type="spellEnd"/>
            <w:r w:rsidRPr="00756BEE">
              <w:rPr>
                <w:rFonts w:ascii="Times New Roman" w:eastAsia="Times New Roman" w:hAnsi="Times New Roman"/>
                <w:color w:val="000000"/>
                <w:sz w:val="28"/>
                <w:szCs w:val="28"/>
                <w:lang w:val="uk-UA"/>
              </w:rPr>
              <w:t xml:space="preserve"> лист від виробника товару, виданий на ім'я Учасника з вказанням номеру закупівлі, предмету закупівлі, кількості товару та його повного </w:t>
            </w:r>
            <w:r w:rsidRPr="00756BEE">
              <w:rPr>
                <w:rFonts w:ascii="Times New Roman" w:eastAsia="Times New Roman" w:hAnsi="Times New Roman"/>
                <w:color w:val="000000"/>
                <w:sz w:val="28"/>
                <w:szCs w:val="28"/>
                <w:lang w:val="uk-UA"/>
              </w:rPr>
              <w:lastRenderedPageBreak/>
              <w:t>найменування, назви замовника також надати документ, що підтверджує представництво інтересів виробника (копію Договору або Сертифікату дилера, дистриб’ютора);</w:t>
            </w:r>
          </w:p>
          <w:p w14:paraId="2B0C6E3A" w14:textId="77777777" w:rsidR="00756BEE"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3) сертифікат відповідності товару вимогам ДСТУ ГОСТ 19917:2016 Меблі для сидіння та лежання. Загальні технічні умови.</w:t>
            </w:r>
          </w:p>
          <w:p w14:paraId="16ED70F4" w14:textId="77777777" w:rsidR="00722D29" w:rsidRPr="00756BEE" w:rsidRDefault="00756BEE" w:rsidP="00756BEE">
            <w:pPr>
              <w:spacing w:after="0" w:line="240" w:lineRule="auto"/>
              <w:jc w:val="both"/>
              <w:rPr>
                <w:rFonts w:ascii="Times New Roman" w:eastAsia="Times New Roman" w:hAnsi="Times New Roman"/>
                <w:color w:val="000000"/>
                <w:sz w:val="28"/>
                <w:szCs w:val="28"/>
                <w:lang w:val="uk-UA"/>
              </w:rPr>
            </w:pPr>
            <w:r w:rsidRPr="00756BEE">
              <w:rPr>
                <w:rFonts w:ascii="Times New Roman" w:eastAsia="Times New Roman" w:hAnsi="Times New Roman"/>
                <w:color w:val="000000"/>
                <w:sz w:val="28"/>
                <w:szCs w:val="28"/>
                <w:lang w:val="uk-UA"/>
              </w:rPr>
              <w:t>4) Фото товару</w:t>
            </w:r>
          </w:p>
        </w:tc>
      </w:tr>
      <w:tr w:rsidR="00722D29" w:rsidRPr="00724F62" w14:paraId="50CA8639" w14:textId="77777777" w:rsidTr="00756BEE">
        <w:trPr>
          <w:gridAfter w:val="1"/>
          <w:wAfter w:w="8" w:type="dxa"/>
          <w:trHeight w:val="1408"/>
        </w:trPr>
        <w:tc>
          <w:tcPr>
            <w:tcW w:w="596" w:type="dxa"/>
            <w:shd w:val="clear" w:color="auto" w:fill="auto"/>
            <w:vAlign w:val="center"/>
          </w:tcPr>
          <w:p w14:paraId="28BBAE1B"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43130CF6"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4CE51A53"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0C2FBDA5"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1E8B0E1A"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4BF952F3" w14:textId="77777777" w:rsidTr="002B1CED">
              <w:tc>
                <w:tcPr>
                  <w:tcW w:w="368" w:type="dxa"/>
                  <w:tcBorders>
                    <w:top w:val="nil"/>
                    <w:left w:val="nil"/>
                    <w:bottom w:val="nil"/>
                    <w:right w:val="nil"/>
                  </w:tcBorders>
                  <w:hideMark/>
                </w:tcPr>
                <w:p w14:paraId="57A8C6E6"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00E33C0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8827D2F"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109471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5EE66C14" w14:textId="77777777" w:rsidTr="002B1CED">
              <w:tc>
                <w:tcPr>
                  <w:tcW w:w="368" w:type="dxa"/>
                  <w:tcBorders>
                    <w:top w:val="nil"/>
                    <w:left w:val="nil"/>
                    <w:bottom w:val="nil"/>
                    <w:right w:val="nil"/>
                  </w:tcBorders>
                  <w:hideMark/>
                </w:tcPr>
                <w:p w14:paraId="36F013B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3308CE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689A295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D311458"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136D4F16" w14:textId="77777777" w:rsidTr="002B1CED">
              <w:tc>
                <w:tcPr>
                  <w:tcW w:w="368" w:type="dxa"/>
                  <w:tcBorders>
                    <w:top w:val="nil"/>
                    <w:left w:val="nil"/>
                    <w:bottom w:val="nil"/>
                    <w:right w:val="nil"/>
                  </w:tcBorders>
                  <w:hideMark/>
                </w:tcPr>
                <w:p w14:paraId="48CD1BB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FAC731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5C8747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6284F0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637FBCA8"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724F62">
              <w:rPr>
                <w:rFonts w:ascii="Times New Roman" w:hAnsi="Times New Roman" w:cs="Times New Roman"/>
                <w:b/>
                <w:spacing w:val="-10"/>
                <w:sz w:val="28"/>
                <w:szCs w:val="28"/>
                <w:lang w:val="uk-UA"/>
              </w:rPr>
              <w:t xml:space="preserve"> </w:t>
            </w:r>
            <w:r w:rsidR="00756BEE">
              <w:rPr>
                <w:rFonts w:ascii="Times New Roman" w:hAnsi="Times New Roman" w:cs="Times New Roman"/>
                <w:b/>
                <w:spacing w:val="-10"/>
                <w:sz w:val="28"/>
                <w:szCs w:val="28"/>
                <w:lang w:val="uk-UA"/>
              </w:rPr>
              <w:t>202500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367565AE" w14:textId="77777777" w:rsidR="00722D29" w:rsidRPr="00724F62" w:rsidRDefault="00573E4C" w:rsidP="00756BEE">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756BEE">
              <w:rPr>
                <w:rFonts w:ascii="Times New Roman" w:hAnsi="Times New Roman" w:cs="Times New Roman"/>
                <w:b/>
                <w:bCs/>
                <w:color w:val="000000"/>
                <w:sz w:val="28"/>
                <w:szCs w:val="28"/>
                <w:lang w:val="uk-UA"/>
              </w:rPr>
              <w:t>202500</w:t>
            </w:r>
            <w:r w:rsidR="00632BC5" w:rsidRPr="00724F62">
              <w:rPr>
                <w:rFonts w:ascii="Times New Roman" w:hAnsi="Times New Roman" w:cs="Times New Roman"/>
                <w:b/>
                <w:bCs/>
                <w:color w:val="000000"/>
                <w:sz w:val="28"/>
                <w:szCs w:val="28"/>
                <w:lang w:val="uk-UA"/>
              </w:rPr>
              <w:t>,00 грн.</w:t>
            </w:r>
          </w:p>
        </w:tc>
      </w:tr>
    </w:tbl>
    <w:p w14:paraId="3B71A5C0" w14:textId="7480F94A" w:rsidR="006B284E" w:rsidRPr="00C5114A" w:rsidRDefault="006B284E" w:rsidP="00A90C19">
      <w:pPr>
        <w:jc w:val="both"/>
        <w:rPr>
          <w:rFonts w:ascii="Times New Roman" w:hAnsi="Times New Roman" w:cs="Times New Roman"/>
          <w:sz w:val="20"/>
          <w:szCs w:val="20"/>
          <w:lang w:val="uk-UA"/>
        </w:rPr>
      </w:pPr>
    </w:p>
    <w:sectPr w:rsidR="006B284E" w:rsidRPr="00C5114A"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629933">
    <w:abstractNumId w:val="2"/>
  </w:num>
  <w:num w:numId="2" w16cid:durableId="2092267303">
    <w:abstractNumId w:val="0"/>
  </w:num>
  <w:num w:numId="3" w16cid:durableId="2076387959">
    <w:abstractNumId w:val="3"/>
  </w:num>
  <w:num w:numId="4" w16cid:durableId="759645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90C19"/>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E7B8B"/>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0AA0"/>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5</cp:revision>
  <cp:lastPrinted>2023-06-12T09:27:00Z</cp:lastPrinted>
  <dcterms:created xsi:type="dcterms:W3CDTF">2023-10-27T06:19:00Z</dcterms:created>
  <dcterms:modified xsi:type="dcterms:W3CDTF">2023-11-28T09:50:00Z</dcterms:modified>
</cp:coreProperties>
</file>