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D9204" w14:textId="77777777" w:rsidR="006A224C" w:rsidRDefault="006A224C" w:rsidP="004F6BA5">
      <w:pPr>
        <w:shd w:val="clear" w:color="auto" w:fill="FFFFFF"/>
        <w:spacing w:after="0" w:line="336" w:lineRule="atLeast"/>
        <w:contextualSpacing/>
        <w:jc w:val="center"/>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p>
    <w:p w14:paraId="66FF9960" w14:textId="4B4857D0" w:rsidR="004F6BA5" w:rsidRPr="00B20373" w:rsidRDefault="004F6BA5" w:rsidP="004F6BA5">
      <w:pPr>
        <w:shd w:val="clear" w:color="auto" w:fill="FFFFFF"/>
        <w:spacing w:after="0" w:line="336" w:lineRule="atLeast"/>
        <w:contextualSpacing/>
        <w:jc w:val="center"/>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АНАЛІЗ</w:t>
      </w:r>
    </w:p>
    <w:p w14:paraId="76ABF4C7" w14:textId="77777777" w:rsidR="004F6BA5" w:rsidRPr="00B20373" w:rsidRDefault="004F6BA5" w:rsidP="004F6BA5">
      <w:pPr>
        <w:shd w:val="clear" w:color="auto" w:fill="FFFFFF"/>
        <w:spacing w:after="0" w:line="336" w:lineRule="atLeast"/>
        <w:contextualSpacing/>
        <w:jc w:val="center"/>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 xml:space="preserve">РЕГУЛЯТОРНОГО ВПЛИВУ ДО ПРОЄКТУ РІШЕННЯ </w:t>
      </w:r>
    </w:p>
    <w:p w14:paraId="19F9C911" w14:textId="3DDA6EA1" w:rsidR="004F6BA5" w:rsidRPr="00B20373" w:rsidRDefault="004F6BA5" w:rsidP="004F6BA5">
      <w:pPr>
        <w:shd w:val="clear" w:color="auto" w:fill="FFFFFF"/>
        <w:spacing w:after="0" w:line="336" w:lineRule="atLeast"/>
        <w:contextualSpacing/>
        <w:jc w:val="center"/>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БІЛГОРОД-ДНІСТРОВСЬКОЇ МІСЬКОЇ РАДИ</w:t>
      </w:r>
    </w:p>
    <w:p w14:paraId="48FA2DA2" w14:textId="77777777" w:rsidR="004F6BA5" w:rsidRPr="00B20373" w:rsidRDefault="004F6BA5" w:rsidP="004F6BA5">
      <w:pPr>
        <w:shd w:val="clear" w:color="auto" w:fill="FFFFFF"/>
        <w:spacing w:after="0" w:line="336" w:lineRule="atLeast"/>
        <w:contextualSpacing/>
        <w:jc w:val="center"/>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p>
    <w:p w14:paraId="10749AE5" w14:textId="77777777" w:rsidR="004F6BA5" w:rsidRPr="00B20373" w:rsidRDefault="004F6BA5" w:rsidP="004F6BA5">
      <w:pPr>
        <w:jc w:val="center"/>
        <w:rPr>
          <w:rFonts w:ascii="Times New Roman" w:eastAsia="Times New Roman" w:hAnsi="Times New Roman" w:cs="Times New Roman"/>
          <w:b/>
          <w:bCs/>
          <w:color w:val="000000"/>
          <w:kern w:val="0"/>
          <w:sz w:val="28"/>
          <w:szCs w:val="28"/>
          <w:bdr w:val="none" w:sz="0" w:space="0" w:color="auto" w:frame="1"/>
          <w:lang w:val="uk-UA"/>
          <w14:ligatures w14:val="none"/>
        </w:rPr>
      </w:pPr>
      <w:r w:rsidRPr="00B20373">
        <w:rPr>
          <w:rFonts w:ascii="Times New Roman" w:eastAsia="Times New Roman" w:hAnsi="Times New Roman" w:cs="Times New Roman"/>
          <w:b/>
          <w:bCs/>
          <w:color w:val="000000"/>
          <w:kern w:val="0"/>
          <w:sz w:val="28"/>
          <w:szCs w:val="28"/>
          <w:bdr w:val="none" w:sz="0" w:space="0" w:color="auto" w:frame="1"/>
          <w:lang w:val="uk-UA"/>
          <w14:ligatures w14:val="none"/>
        </w:rPr>
        <w:t>«Про затвердження Примірного договору оренди нерухомого майна комунальної власності»</w:t>
      </w:r>
    </w:p>
    <w:p w14:paraId="2A12FF95" w14:textId="77808EF8" w:rsidR="008762E9" w:rsidRPr="00B20373" w:rsidRDefault="008762E9" w:rsidP="008762E9">
      <w:pPr>
        <w:shd w:val="clear" w:color="auto" w:fill="FFFFFF"/>
        <w:spacing w:after="0" w:line="336" w:lineRule="atLeast"/>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І. Визначення проблеми.</w:t>
      </w:r>
    </w:p>
    <w:p w14:paraId="35E3C2F5" w14:textId="77777777" w:rsidR="008762E9" w:rsidRPr="00B20373" w:rsidRDefault="008762E9" w:rsidP="008762E9">
      <w:pPr>
        <w:shd w:val="clear" w:color="auto" w:fill="FFFFFF"/>
        <w:spacing w:after="480" w:line="336" w:lineRule="atLeast"/>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w:t>
      </w:r>
    </w:p>
    <w:p w14:paraId="7DBB03F2" w14:textId="3DA7A8D1"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З 1 лютого 2020 року вступив в дію Закон України «Про оренду державного та комунального майна» від 03 жовтня 2019 року № 157-ІХ.</w:t>
      </w:r>
    </w:p>
    <w:p w14:paraId="0A935E0B" w14:textId="7777777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Цей Закон регулює правові, економічні та організаційні відносини, пов’язані з передачею в оренду майна, що перебуває в комунальній власності.</w:t>
      </w:r>
    </w:p>
    <w:p w14:paraId="528B7AAD" w14:textId="7777777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Відповідно до вимог статті 16 вказаного Закону договір оренди майна комунальної власності формується на підставі примірного договору оренди, що затверджується представницькими органами місцевого самоврядування.</w:t>
      </w:r>
    </w:p>
    <w:p w14:paraId="4BEE1EE8" w14:textId="175291AB"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З огляду на зазначене, постала потреба розроблення рішення </w:t>
      </w:r>
      <w:r w:rsidR="0019235C" w:rsidRPr="00B20373">
        <w:rPr>
          <w:rFonts w:ascii="Times New Roman" w:eastAsia="Times New Roman" w:hAnsi="Times New Roman" w:cs="Times New Roman"/>
          <w:color w:val="000000"/>
          <w:kern w:val="0"/>
          <w:sz w:val="24"/>
          <w:szCs w:val="24"/>
          <w:lang w:val="uk-UA"/>
          <w14:ligatures w14:val="none"/>
        </w:rPr>
        <w:t>Білгород-Дністровської</w:t>
      </w:r>
      <w:r w:rsidRPr="00B20373">
        <w:rPr>
          <w:rFonts w:ascii="Times New Roman" w:eastAsia="Times New Roman" w:hAnsi="Times New Roman" w:cs="Times New Roman"/>
          <w:color w:val="000000"/>
          <w:kern w:val="0"/>
          <w:sz w:val="24"/>
          <w:szCs w:val="24"/>
          <w:lang w:val="uk-UA"/>
          <w14:ligatures w14:val="none"/>
        </w:rPr>
        <w:t xml:space="preserve"> міської ради, яким затверджуються Примірн</w:t>
      </w:r>
      <w:r w:rsidR="006A224C" w:rsidRPr="00B20373">
        <w:rPr>
          <w:rFonts w:ascii="Times New Roman" w:eastAsia="Times New Roman" w:hAnsi="Times New Roman" w:cs="Times New Roman"/>
          <w:color w:val="000000"/>
          <w:kern w:val="0"/>
          <w:sz w:val="24"/>
          <w:szCs w:val="24"/>
          <w:lang w:val="uk-UA"/>
          <w14:ligatures w14:val="none"/>
        </w:rPr>
        <w:t xml:space="preserve">ий </w:t>
      </w:r>
      <w:r w:rsidRPr="00B20373">
        <w:rPr>
          <w:rFonts w:ascii="Times New Roman" w:eastAsia="Times New Roman" w:hAnsi="Times New Roman" w:cs="Times New Roman"/>
          <w:color w:val="000000"/>
          <w:kern w:val="0"/>
          <w:sz w:val="24"/>
          <w:szCs w:val="24"/>
          <w:lang w:val="uk-UA"/>
          <w14:ligatures w14:val="none"/>
        </w:rPr>
        <w:t>догов</w:t>
      </w:r>
      <w:r w:rsidR="006A224C" w:rsidRPr="00B20373">
        <w:rPr>
          <w:rFonts w:ascii="Times New Roman" w:eastAsia="Times New Roman" w:hAnsi="Times New Roman" w:cs="Times New Roman"/>
          <w:color w:val="000000"/>
          <w:kern w:val="0"/>
          <w:sz w:val="24"/>
          <w:szCs w:val="24"/>
          <w:lang w:val="uk-UA"/>
          <w14:ligatures w14:val="none"/>
        </w:rPr>
        <w:t>і</w:t>
      </w:r>
      <w:r w:rsidRPr="00B20373">
        <w:rPr>
          <w:rFonts w:ascii="Times New Roman" w:eastAsia="Times New Roman" w:hAnsi="Times New Roman" w:cs="Times New Roman"/>
          <w:color w:val="000000"/>
          <w:kern w:val="0"/>
          <w:sz w:val="24"/>
          <w:szCs w:val="24"/>
          <w:lang w:val="uk-UA"/>
          <w14:ligatures w14:val="none"/>
        </w:rPr>
        <w:t>р оренди</w:t>
      </w:r>
      <w:r w:rsidR="006A224C" w:rsidRPr="00B20373">
        <w:rPr>
          <w:rFonts w:ascii="Times New Roman" w:eastAsia="Times New Roman" w:hAnsi="Times New Roman" w:cs="Times New Roman"/>
          <w:color w:val="000000"/>
          <w:kern w:val="0"/>
          <w:sz w:val="24"/>
          <w:szCs w:val="24"/>
          <w:lang w:val="uk-UA"/>
          <w14:ligatures w14:val="none"/>
        </w:rPr>
        <w:t xml:space="preserve"> нерухомого майна комунальної власності</w:t>
      </w:r>
      <w:r w:rsidRPr="00B20373">
        <w:rPr>
          <w:rFonts w:ascii="Times New Roman" w:eastAsia="Times New Roman" w:hAnsi="Times New Roman" w:cs="Times New Roman"/>
          <w:color w:val="000000"/>
          <w:kern w:val="0"/>
          <w:sz w:val="24"/>
          <w:szCs w:val="24"/>
          <w:lang w:val="uk-UA"/>
          <w14:ligatures w14:val="none"/>
        </w:rPr>
        <w:t xml:space="preserve">, яким мають керуватися учасники орендних відносин під час укладення договорів оренди майна територіальної громади міста </w:t>
      </w:r>
      <w:r w:rsidR="0019235C" w:rsidRPr="00B20373">
        <w:rPr>
          <w:rFonts w:ascii="Times New Roman" w:eastAsia="Times New Roman" w:hAnsi="Times New Roman" w:cs="Times New Roman"/>
          <w:color w:val="000000"/>
          <w:kern w:val="0"/>
          <w:sz w:val="24"/>
          <w:szCs w:val="24"/>
          <w:lang w:val="uk-UA"/>
          <w14:ligatures w14:val="none"/>
        </w:rPr>
        <w:t>Білгорода-Дністровського</w:t>
      </w:r>
      <w:r w:rsidRPr="00B20373">
        <w:rPr>
          <w:rFonts w:ascii="Times New Roman" w:eastAsia="Times New Roman" w:hAnsi="Times New Roman" w:cs="Times New Roman"/>
          <w:color w:val="000000"/>
          <w:kern w:val="0"/>
          <w:sz w:val="24"/>
          <w:szCs w:val="24"/>
          <w:lang w:val="uk-UA"/>
          <w14:ligatures w14:val="none"/>
        </w:rPr>
        <w:t>.</w:t>
      </w:r>
    </w:p>
    <w:p w14:paraId="09247EE1" w14:textId="6B87A495"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Водночас примірні договори оренди мають враховувати всі новації Закону України від 03 жовтня 2019 року № 157-ІХ «Про оренду державного та комунального майна»</w:t>
      </w:r>
      <w:r w:rsidR="002E34EB" w:rsidRPr="00B20373">
        <w:rPr>
          <w:rFonts w:ascii="Times New Roman" w:eastAsia="Times New Roman" w:hAnsi="Times New Roman" w:cs="Times New Roman"/>
          <w:color w:val="000000"/>
          <w:kern w:val="0"/>
          <w:sz w:val="24"/>
          <w:szCs w:val="24"/>
          <w:lang w:val="uk-UA"/>
          <w14:ligatures w14:val="none"/>
        </w:rPr>
        <w:t xml:space="preserve"> з урахуванням всіх змін на момент розробки цього аналізу</w:t>
      </w:r>
      <w:r w:rsidRPr="00B20373">
        <w:rPr>
          <w:rFonts w:ascii="Times New Roman" w:eastAsia="Times New Roman" w:hAnsi="Times New Roman" w:cs="Times New Roman"/>
          <w:color w:val="000000"/>
          <w:kern w:val="0"/>
          <w:sz w:val="24"/>
          <w:szCs w:val="24"/>
          <w:lang w:val="uk-UA"/>
          <w14:ligatures w14:val="none"/>
        </w:rPr>
        <w:t>.</w:t>
      </w:r>
    </w:p>
    <w:p w14:paraId="582433FC" w14:textId="41C9EE0F"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Наразі кількість чинних договорів оренди нерухомого майна територіальної громади </w:t>
      </w:r>
      <w:r w:rsidR="00AC199B" w:rsidRPr="00B20373">
        <w:rPr>
          <w:rFonts w:ascii="Times New Roman" w:eastAsia="Times New Roman" w:hAnsi="Times New Roman" w:cs="Times New Roman"/>
          <w:color w:val="000000"/>
          <w:kern w:val="0"/>
          <w:sz w:val="24"/>
          <w:szCs w:val="24"/>
          <w:lang w:val="uk-UA"/>
          <w14:ligatures w14:val="none"/>
        </w:rPr>
        <w:br/>
      </w:r>
      <w:r w:rsidRPr="00B20373">
        <w:rPr>
          <w:rFonts w:ascii="Times New Roman" w:eastAsia="Times New Roman" w:hAnsi="Times New Roman" w:cs="Times New Roman"/>
          <w:color w:val="000000"/>
          <w:kern w:val="0"/>
          <w:sz w:val="24"/>
          <w:szCs w:val="24"/>
          <w:lang w:val="uk-UA"/>
          <w14:ligatures w14:val="none"/>
        </w:rPr>
        <w:t xml:space="preserve">м. </w:t>
      </w:r>
      <w:r w:rsidR="0019235C" w:rsidRPr="00B20373">
        <w:rPr>
          <w:rFonts w:ascii="Times New Roman" w:eastAsia="Times New Roman" w:hAnsi="Times New Roman" w:cs="Times New Roman"/>
          <w:color w:val="000000"/>
          <w:kern w:val="0"/>
          <w:sz w:val="24"/>
          <w:szCs w:val="24"/>
          <w:lang w:val="uk-UA"/>
          <w14:ligatures w14:val="none"/>
        </w:rPr>
        <w:t>Білгорода-Дністровського</w:t>
      </w:r>
      <w:r w:rsidRPr="00B20373">
        <w:rPr>
          <w:rFonts w:ascii="Times New Roman" w:eastAsia="Times New Roman" w:hAnsi="Times New Roman" w:cs="Times New Roman"/>
          <w:color w:val="000000"/>
          <w:kern w:val="0"/>
          <w:sz w:val="24"/>
          <w:szCs w:val="24"/>
          <w:lang w:val="uk-UA"/>
          <w14:ligatures w14:val="none"/>
        </w:rPr>
        <w:t xml:space="preserve"> становить </w:t>
      </w:r>
      <w:r w:rsidR="001B2EC3" w:rsidRPr="00B20373">
        <w:rPr>
          <w:rFonts w:ascii="Times New Roman" w:eastAsia="Times New Roman" w:hAnsi="Times New Roman" w:cs="Times New Roman"/>
          <w:color w:val="000000"/>
          <w:kern w:val="0"/>
          <w:sz w:val="24"/>
          <w:szCs w:val="24"/>
          <w:lang w:val="uk-UA"/>
          <w14:ligatures w14:val="none"/>
        </w:rPr>
        <w:t>81</w:t>
      </w:r>
      <w:r w:rsidRPr="00B20373">
        <w:rPr>
          <w:rFonts w:ascii="Times New Roman" w:eastAsia="Times New Roman" w:hAnsi="Times New Roman" w:cs="Times New Roman"/>
          <w:color w:val="000000"/>
          <w:kern w:val="0"/>
          <w:sz w:val="24"/>
          <w:szCs w:val="24"/>
          <w:lang w:val="uk-UA"/>
          <w14:ligatures w14:val="none"/>
        </w:rPr>
        <w:t xml:space="preserve"> (за даними на </w:t>
      </w:r>
      <w:r w:rsidR="003611B4">
        <w:rPr>
          <w:rFonts w:ascii="Times New Roman" w:eastAsia="Times New Roman" w:hAnsi="Times New Roman" w:cs="Times New Roman"/>
          <w:color w:val="000000"/>
          <w:kern w:val="0"/>
          <w:sz w:val="24"/>
          <w:szCs w:val="24"/>
          <w:lang w:val="uk-UA"/>
          <w14:ligatures w14:val="none"/>
        </w:rPr>
        <w:t>грудень</w:t>
      </w:r>
      <w:r w:rsidRPr="00B20373">
        <w:rPr>
          <w:rFonts w:ascii="Times New Roman" w:eastAsia="Times New Roman" w:hAnsi="Times New Roman" w:cs="Times New Roman"/>
          <w:color w:val="000000"/>
          <w:kern w:val="0"/>
          <w:sz w:val="24"/>
          <w:szCs w:val="24"/>
          <w:lang w:val="uk-UA"/>
          <w14:ligatures w14:val="none"/>
        </w:rPr>
        <w:t xml:space="preserve"> 202</w:t>
      </w:r>
      <w:r w:rsidR="001B2EC3" w:rsidRPr="00B20373">
        <w:rPr>
          <w:rFonts w:ascii="Times New Roman" w:eastAsia="Times New Roman" w:hAnsi="Times New Roman" w:cs="Times New Roman"/>
          <w:color w:val="000000"/>
          <w:kern w:val="0"/>
          <w:sz w:val="24"/>
          <w:szCs w:val="24"/>
          <w:lang w:val="uk-UA"/>
          <w14:ligatures w14:val="none"/>
        </w:rPr>
        <w:t>3</w:t>
      </w:r>
      <w:r w:rsidRPr="00B20373">
        <w:rPr>
          <w:rFonts w:ascii="Times New Roman" w:eastAsia="Times New Roman" w:hAnsi="Times New Roman" w:cs="Times New Roman"/>
          <w:color w:val="000000"/>
          <w:kern w:val="0"/>
          <w:sz w:val="24"/>
          <w:szCs w:val="24"/>
          <w:lang w:val="uk-UA"/>
          <w14:ligatures w14:val="none"/>
        </w:rPr>
        <w:t xml:space="preserve"> року).</w:t>
      </w:r>
    </w:p>
    <w:p w14:paraId="663AC1AB" w14:textId="381559EF" w:rsidR="00B32616" w:rsidRDefault="00B32616"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Всього в місті Білгороді-Дністровському станом на 01.</w:t>
      </w:r>
      <w:r w:rsidR="003611B4">
        <w:rPr>
          <w:rFonts w:ascii="Times New Roman" w:eastAsia="Times New Roman" w:hAnsi="Times New Roman" w:cs="Times New Roman"/>
          <w:color w:val="000000"/>
          <w:kern w:val="0"/>
          <w:sz w:val="24"/>
          <w:szCs w:val="24"/>
          <w:lang w:val="uk-UA"/>
          <w14:ligatures w14:val="none"/>
        </w:rPr>
        <w:t>12</w:t>
      </w:r>
      <w:r w:rsidRPr="00B20373">
        <w:rPr>
          <w:rFonts w:ascii="Times New Roman" w:eastAsia="Times New Roman" w:hAnsi="Times New Roman" w:cs="Times New Roman"/>
          <w:color w:val="000000"/>
          <w:kern w:val="0"/>
          <w:sz w:val="24"/>
          <w:szCs w:val="24"/>
          <w:lang w:val="uk-UA"/>
          <w14:ligatures w14:val="none"/>
        </w:rPr>
        <w:t xml:space="preserve">.2023 рік нараховується 6163 суб’єктів господарювання, з яких: </w:t>
      </w:r>
      <w:r w:rsidR="00D628CF" w:rsidRPr="00B20373">
        <w:rPr>
          <w:rFonts w:ascii="Times New Roman" w:eastAsia="Times New Roman" w:hAnsi="Times New Roman" w:cs="Times New Roman"/>
          <w:color w:val="000000"/>
          <w:kern w:val="0"/>
          <w:sz w:val="24"/>
          <w:szCs w:val="24"/>
          <w:lang w:val="uk-UA"/>
          <w14:ligatures w14:val="none"/>
        </w:rPr>
        <w:t xml:space="preserve">2094 </w:t>
      </w:r>
      <w:r w:rsidRPr="00B20373">
        <w:rPr>
          <w:rFonts w:ascii="Times New Roman" w:eastAsia="Times New Roman" w:hAnsi="Times New Roman" w:cs="Times New Roman"/>
          <w:color w:val="000000"/>
          <w:kern w:val="0"/>
          <w:sz w:val="24"/>
          <w:szCs w:val="24"/>
          <w:lang w:val="uk-UA"/>
          <w14:ligatures w14:val="none"/>
        </w:rPr>
        <w:t xml:space="preserve">юридичних осіб, </w:t>
      </w:r>
      <w:r w:rsidR="00D628CF" w:rsidRPr="00B20373">
        <w:rPr>
          <w:rFonts w:ascii="Times New Roman" w:eastAsia="Times New Roman" w:hAnsi="Times New Roman" w:cs="Times New Roman"/>
          <w:color w:val="000000"/>
          <w:kern w:val="0"/>
          <w:sz w:val="24"/>
          <w:szCs w:val="24"/>
          <w:lang w:val="uk-UA"/>
          <w14:ligatures w14:val="none"/>
        </w:rPr>
        <w:t xml:space="preserve">4069 </w:t>
      </w:r>
      <w:r w:rsidRPr="00B20373">
        <w:rPr>
          <w:rFonts w:ascii="Times New Roman" w:eastAsia="Times New Roman" w:hAnsi="Times New Roman" w:cs="Times New Roman"/>
          <w:color w:val="000000"/>
          <w:kern w:val="0"/>
          <w:sz w:val="24"/>
          <w:szCs w:val="24"/>
          <w:lang w:val="uk-UA"/>
          <w14:ligatures w14:val="none"/>
        </w:rPr>
        <w:t>фізичних осіб-підприємців.</w:t>
      </w:r>
    </w:p>
    <w:p w14:paraId="15AB3B12" w14:textId="14350B65" w:rsidR="00B85D8D" w:rsidRPr="00B20373" w:rsidRDefault="00B85D8D"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 xml:space="preserve">Водночас, кількість комунального майна, що не використовується та може бути передано в оренду становить 50 об’єктів. </w:t>
      </w:r>
    </w:p>
    <w:p w14:paraId="7FEB37DD" w14:textId="531BA2A0"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Надходження від плати за оренду комунального майна зараховуються до доходів бюджету міста, і є джерелом виконання соціальних програм та забезпечення важливих соціальних гарантій для населення, та спрямовуються, в першу чергу, на фінансування захищених статей видатків бюджету міста </w:t>
      </w:r>
      <w:r w:rsidR="00D0080C" w:rsidRPr="00B20373">
        <w:rPr>
          <w:rFonts w:ascii="Times New Roman" w:eastAsia="Times New Roman" w:hAnsi="Times New Roman" w:cs="Times New Roman"/>
          <w:color w:val="000000"/>
          <w:kern w:val="0"/>
          <w:sz w:val="24"/>
          <w:szCs w:val="24"/>
          <w:lang w:val="uk-UA"/>
          <w14:ligatures w14:val="none"/>
        </w:rPr>
        <w:t>Білгорода-Дністровського</w:t>
      </w:r>
      <w:r w:rsidRPr="00B20373">
        <w:rPr>
          <w:rFonts w:ascii="Times New Roman" w:eastAsia="Times New Roman" w:hAnsi="Times New Roman" w:cs="Times New Roman"/>
          <w:color w:val="000000"/>
          <w:kern w:val="0"/>
          <w:sz w:val="24"/>
          <w:szCs w:val="24"/>
          <w:lang w:val="uk-UA"/>
          <w14:ligatures w14:val="none"/>
        </w:rPr>
        <w:t>.</w:t>
      </w:r>
    </w:p>
    <w:p w14:paraId="7DCB1A02" w14:textId="3461F50F" w:rsidR="008762E9" w:rsidRPr="00B20373" w:rsidRDefault="008762E9" w:rsidP="001D220F">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Форму типового договору оренди, якими до цього часу керувалися учасники орендних відносин, було затверджено рішенням </w:t>
      </w:r>
      <w:r w:rsidR="00D0080C" w:rsidRPr="00B20373">
        <w:rPr>
          <w:rFonts w:ascii="Times New Roman" w:eastAsia="Times New Roman" w:hAnsi="Times New Roman" w:cs="Times New Roman"/>
          <w:color w:val="000000"/>
          <w:kern w:val="0"/>
          <w:sz w:val="24"/>
          <w:szCs w:val="24"/>
          <w:lang w:val="uk-UA"/>
          <w14:ligatures w14:val="none"/>
        </w:rPr>
        <w:t>Білгород-Дністровської</w:t>
      </w:r>
      <w:r w:rsidRPr="00B20373">
        <w:rPr>
          <w:rFonts w:ascii="Times New Roman" w:eastAsia="Times New Roman" w:hAnsi="Times New Roman" w:cs="Times New Roman"/>
          <w:color w:val="000000"/>
          <w:kern w:val="0"/>
          <w:sz w:val="24"/>
          <w:szCs w:val="24"/>
          <w:lang w:val="uk-UA"/>
          <w14:ligatures w14:val="none"/>
        </w:rPr>
        <w:t xml:space="preserve"> міської ради </w:t>
      </w:r>
      <w:r w:rsidR="001D220F" w:rsidRPr="00B20373">
        <w:rPr>
          <w:rFonts w:ascii="Times New Roman" w:eastAsia="Times New Roman" w:hAnsi="Times New Roman" w:cs="Times New Roman"/>
          <w:color w:val="000000"/>
          <w:kern w:val="0"/>
          <w:sz w:val="24"/>
          <w:szCs w:val="24"/>
          <w:lang w:val="uk-UA"/>
          <w14:ligatures w14:val="none"/>
        </w:rPr>
        <w:t>№865-V від 03.12.2009 р.</w:t>
      </w:r>
      <w:r w:rsidRPr="00B20373">
        <w:rPr>
          <w:rFonts w:ascii="Times New Roman" w:eastAsia="Times New Roman" w:hAnsi="Times New Roman" w:cs="Times New Roman"/>
          <w:color w:val="000000"/>
          <w:kern w:val="0"/>
          <w:sz w:val="24"/>
          <w:szCs w:val="24"/>
          <w:lang w:val="uk-UA"/>
          <w14:ligatures w14:val="none"/>
        </w:rPr>
        <w:t xml:space="preserve"> «Про</w:t>
      </w:r>
      <w:r w:rsidR="001D220F" w:rsidRPr="00B20373">
        <w:rPr>
          <w:rFonts w:ascii="Times New Roman" w:eastAsia="Times New Roman" w:hAnsi="Times New Roman" w:cs="Times New Roman"/>
          <w:color w:val="000000"/>
          <w:kern w:val="0"/>
          <w:sz w:val="24"/>
          <w:szCs w:val="24"/>
          <w:lang w:val="uk-UA"/>
          <w14:ligatures w14:val="none"/>
        </w:rPr>
        <w:t xml:space="preserve"> затвердження типового договору оренди об’єктів комунальної власності  м. Білгород-Дністровського</w:t>
      </w:r>
      <w:r w:rsidRPr="00B20373">
        <w:rPr>
          <w:rFonts w:ascii="Times New Roman" w:eastAsia="Times New Roman" w:hAnsi="Times New Roman" w:cs="Times New Roman"/>
          <w:color w:val="000000"/>
          <w:kern w:val="0"/>
          <w:sz w:val="24"/>
          <w:szCs w:val="24"/>
          <w:lang w:val="uk-UA"/>
          <w14:ligatures w14:val="none"/>
        </w:rPr>
        <w:t>». Рішення було прийнято на виконання вимог частини другої статті 10 Закону України № 2269-XII від 10 квітня 1992 року «Про оренду державного та комунального майна», відповідно до якої «укладений сторонами договір оренди в частині істотних умов повинен відповідати типовому договору оренди відповідного майна. Типові договори оренди державного майна розробляє і затверджує Фонд державного майна України, типові договори оренди майна, що належить Автономній Республіці Крим або перебуває у комунальній власності, затверджують відповідно Верховна Рада Автономної Республіки Крим та органи місцевого самоврядування».</w:t>
      </w:r>
    </w:p>
    <w:p w14:paraId="73B1C153" w14:textId="7777777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Потрібно зазначити, що розроблення нового нормативного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зумовлено не тільки вимогами Закону України від 03 жовтня 2019 року № 157-ІХ «Про оренду державного та комунального майна».</w:t>
      </w:r>
    </w:p>
    <w:p w14:paraId="05527E13" w14:textId="7777777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proofErr w:type="spellStart"/>
      <w:r w:rsidRPr="00B20373">
        <w:rPr>
          <w:rFonts w:ascii="Times New Roman" w:eastAsia="Times New Roman" w:hAnsi="Times New Roman" w:cs="Times New Roman"/>
          <w:color w:val="000000"/>
          <w:kern w:val="0"/>
          <w:sz w:val="24"/>
          <w:szCs w:val="24"/>
          <w:lang w:val="uk-UA"/>
          <w14:ligatures w14:val="none"/>
        </w:rPr>
        <w:t>Проєктом</w:t>
      </w:r>
      <w:proofErr w:type="spellEnd"/>
      <w:r w:rsidRPr="00B20373">
        <w:rPr>
          <w:rFonts w:ascii="Times New Roman" w:eastAsia="Times New Roman" w:hAnsi="Times New Roman" w:cs="Times New Roman"/>
          <w:color w:val="000000"/>
          <w:kern w:val="0"/>
          <w:sz w:val="24"/>
          <w:szCs w:val="24"/>
          <w:lang w:val="uk-UA"/>
          <w14:ligatures w14:val="none"/>
        </w:rPr>
        <w:t xml:space="preserve">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передбачено вирішення низки проблемних питань, таких як:</w:t>
      </w:r>
    </w:p>
    <w:p w14:paraId="53CD367F" w14:textId="6A2B850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необхідність врахувати нові підходи щодо оренди комунального майна, зокрема, щодо визначення вартості об’єкта оренди; страхування об’єкта оренди; особливостей оренди </w:t>
      </w:r>
      <w:r w:rsidRPr="00B20373">
        <w:rPr>
          <w:rFonts w:ascii="Times New Roman" w:eastAsia="Times New Roman" w:hAnsi="Times New Roman" w:cs="Times New Roman"/>
          <w:color w:val="000000"/>
          <w:kern w:val="0"/>
          <w:sz w:val="24"/>
          <w:szCs w:val="24"/>
          <w:lang w:val="uk-UA"/>
          <w14:ligatures w14:val="none"/>
        </w:rPr>
        <w:lastRenderedPageBreak/>
        <w:t>об’єктів культурної спадщини; механізму компенсації здійснених невід’ємних поліпшень або зарахування їх в рахунок орендної плати;</w:t>
      </w:r>
      <w:r w:rsidR="001D220F" w:rsidRPr="00B20373">
        <w:rPr>
          <w:rFonts w:ascii="Times New Roman" w:eastAsia="Times New Roman" w:hAnsi="Times New Roman" w:cs="Times New Roman"/>
          <w:color w:val="000000"/>
          <w:kern w:val="0"/>
          <w:sz w:val="24"/>
          <w:szCs w:val="24"/>
          <w:lang w:val="uk-UA"/>
          <w14:ligatures w14:val="none"/>
        </w:rPr>
        <w:t xml:space="preserve"> </w:t>
      </w:r>
      <w:r w:rsidRPr="00B20373">
        <w:rPr>
          <w:rFonts w:ascii="Times New Roman" w:eastAsia="Times New Roman" w:hAnsi="Times New Roman" w:cs="Times New Roman"/>
          <w:color w:val="000000"/>
          <w:kern w:val="0"/>
          <w:sz w:val="24"/>
          <w:szCs w:val="24"/>
          <w:lang w:val="uk-UA"/>
          <w14:ligatures w14:val="none"/>
        </w:rPr>
        <w:t>необхідність визначення прав та обов’язків сторін орендних відносин за договором;</w:t>
      </w:r>
    </w:p>
    <w:p w14:paraId="02B096E8" w14:textId="7309B5D6"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забезпечення схоронності </w:t>
      </w:r>
      <w:r w:rsidR="00473518" w:rsidRPr="00B20373">
        <w:rPr>
          <w:rFonts w:ascii="Times New Roman" w:eastAsia="Times New Roman" w:hAnsi="Times New Roman" w:cs="Times New Roman"/>
          <w:color w:val="000000"/>
          <w:kern w:val="0"/>
          <w:sz w:val="24"/>
          <w:szCs w:val="24"/>
          <w:lang w:val="uk-UA"/>
          <w14:ligatures w14:val="none"/>
        </w:rPr>
        <w:t>комунального</w:t>
      </w:r>
      <w:r w:rsidRPr="00B20373">
        <w:rPr>
          <w:rFonts w:ascii="Times New Roman" w:eastAsia="Times New Roman" w:hAnsi="Times New Roman" w:cs="Times New Roman"/>
          <w:color w:val="000000"/>
          <w:kern w:val="0"/>
          <w:sz w:val="24"/>
          <w:szCs w:val="24"/>
          <w:lang w:val="uk-UA"/>
          <w14:ligatures w14:val="none"/>
        </w:rPr>
        <w:t xml:space="preserve"> майна.</w:t>
      </w:r>
    </w:p>
    <w:p w14:paraId="4B9A03EB" w14:textId="7777777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Основні групи (підгрупи), на які справляється вплив при підготовці </w:t>
      </w:r>
      <w:proofErr w:type="spellStart"/>
      <w:r w:rsidRPr="00B20373">
        <w:rPr>
          <w:rFonts w:ascii="Times New Roman" w:eastAsia="Times New Roman" w:hAnsi="Times New Roman" w:cs="Times New Roman"/>
          <w:color w:val="000000"/>
          <w:kern w:val="0"/>
          <w:sz w:val="24"/>
          <w:szCs w:val="24"/>
          <w:lang w:val="uk-UA"/>
          <w14:ligatures w14:val="none"/>
        </w:rPr>
        <w:t>Проєкту</w:t>
      </w:r>
      <w:proofErr w:type="spellEnd"/>
      <w:r w:rsidRPr="00B20373">
        <w:rPr>
          <w:rFonts w:ascii="Times New Roman" w:eastAsia="Times New Roman" w:hAnsi="Times New Roman" w:cs="Times New Roman"/>
          <w:color w:val="000000"/>
          <w:kern w:val="0"/>
          <w:sz w:val="24"/>
          <w:szCs w:val="24"/>
          <w:lang w:val="uk-UA"/>
          <w14:ligatures w14:val="none"/>
        </w:rPr>
        <w:t xml:space="preserve"> рішення:</w:t>
      </w:r>
    </w:p>
    <w:p w14:paraId="11E8377F" w14:textId="77777777" w:rsidR="00EB304A" w:rsidRPr="00B20373" w:rsidRDefault="00EB304A"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p>
    <w:tbl>
      <w:tblPr>
        <w:tblStyle w:val="a3"/>
        <w:tblW w:w="8784" w:type="dxa"/>
        <w:jc w:val="center"/>
        <w:tblLook w:val="04A0" w:firstRow="1" w:lastRow="0" w:firstColumn="1" w:lastColumn="0" w:noHBand="0" w:noVBand="1"/>
      </w:tblPr>
      <w:tblGrid>
        <w:gridCol w:w="7083"/>
        <w:gridCol w:w="851"/>
        <w:gridCol w:w="850"/>
      </w:tblGrid>
      <w:tr w:rsidR="004B2769" w:rsidRPr="00B20373" w14:paraId="1F7B4687" w14:textId="77777777" w:rsidTr="00EB304A">
        <w:trPr>
          <w:jc w:val="center"/>
        </w:trPr>
        <w:tc>
          <w:tcPr>
            <w:tcW w:w="7083" w:type="dxa"/>
          </w:tcPr>
          <w:p w14:paraId="2F22C72B" w14:textId="5600D24C" w:rsidR="004B2769" w:rsidRPr="00B20373" w:rsidRDefault="004B2769" w:rsidP="00AC199B">
            <w:pPr>
              <w:contextualSpacing/>
              <w:rPr>
                <w:rFonts w:ascii="Times New Roman" w:hAnsi="Times New Roman" w:cs="Times New Roman"/>
                <w:b/>
                <w:bCs/>
              </w:rPr>
            </w:pPr>
            <w:proofErr w:type="spellStart"/>
            <w:r w:rsidRPr="00B20373">
              <w:rPr>
                <w:rFonts w:ascii="Times New Roman" w:hAnsi="Times New Roman" w:cs="Times New Roman"/>
                <w:b/>
                <w:bCs/>
              </w:rPr>
              <w:t>Групи</w:t>
            </w:r>
            <w:proofErr w:type="spellEnd"/>
            <w:r w:rsidRPr="00B20373">
              <w:rPr>
                <w:rFonts w:ascii="Times New Roman" w:hAnsi="Times New Roman" w:cs="Times New Roman"/>
                <w:b/>
                <w:bCs/>
              </w:rPr>
              <w:t xml:space="preserve"> (</w:t>
            </w:r>
            <w:proofErr w:type="spellStart"/>
            <w:r w:rsidRPr="00B20373">
              <w:rPr>
                <w:rFonts w:ascii="Times New Roman" w:hAnsi="Times New Roman" w:cs="Times New Roman"/>
                <w:b/>
                <w:bCs/>
              </w:rPr>
              <w:t>підгрупи</w:t>
            </w:r>
            <w:proofErr w:type="spellEnd"/>
            <w:r w:rsidRPr="00B20373">
              <w:rPr>
                <w:rFonts w:ascii="Times New Roman" w:hAnsi="Times New Roman" w:cs="Times New Roman"/>
                <w:b/>
                <w:bCs/>
              </w:rPr>
              <w:t>)</w:t>
            </w:r>
          </w:p>
        </w:tc>
        <w:tc>
          <w:tcPr>
            <w:tcW w:w="851" w:type="dxa"/>
          </w:tcPr>
          <w:p w14:paraId="643F9B41" w14:textId="375D766E" w:rsidR="004B2769" w:rsidRPr="00B20373" w:rsidRDefault="004B2769" w:rsidP="00AC199B">
            <w:pPr>
              <w:contextualSpacing/>
              <w:rPr>
                <w:rFonts w:ascii="Times New Roman" w:hAnsi="Times New Roman" w:cs="Times New Roman"/>
                <w:b/>
                <w:bCs/>
              </w:rPr>
            </w:pPr>
            <w:r w:rsidRPr="00B20373">
              <w:rPr>
                <w:rFonts w:ascii="Times New Roman" w:hAnsi="Times New Roman" w:cs="Times New Roman"/>
                <w:b/>
                <w:bCs/>
              </w:rPr>
              <w:t>Так</w:t>
            </w:r>
          </w:p>
        </w:tc>
        <w:tc>
          <w:tcPr>
            <w:tcW w:w="850" w:type="dxa"/>
          </w:tcPr>
          <w:p w14:paraId="7733F642" w14:textId="17953B5F" w:rsidR="004B2769" w:rsidRPr="00B20373" w:rsidRDefault="004B2769" w:rsidP="00AC199B">
            <w:pPr>
              <w:contextualSpacing/>
              <w:rPr>
                <w:rFonts w:ascii="Times New Roman" w:hAnsi="Times New Roman" w:cs="Times New Roman"/>
                <w:b/>
                <w:bCs/>
              </w:rPr>
            </w:pPr>
            <w:proofErr w:type="spellStart"/>
            <w:r w:rsidRPr="00B20373">
              <w:rPr>
                <w:rFonts w:ascii="Times New Roman" w:hAnsi="Times New Roman" w:cs="Times New Roman"/>
                <w:b/>
                <w:bCs/>
              </w:rPr>
              <w:t>Ні</w:t>
            </w:r>
            <w:proofErr w:type="spellEnd"/>
          </w:p>
        </w:tc>
      </w:tr>
      <w:tr w:rsidR="004B2769" w:rsidRPr="00B20373" w14:paraId="1C12F3DC" w14:textId="77777777" w:rsidTr="00EB304A">
        <w:trPr>
          <w:jc w:val="center"/>
        </w:trPr>
        <w:tc>
          <w:tcPr>
            <w:tcW w:w="7083" w:type="dxa"/>
          </w:tcPr>
          <w:p w14:paraId="574D68F5" w14:textId="0E9A1AD6" w:rsidR="004B2769" w:rsidRPr="00B20373" w:rsidRDefault="004B2769" w:rsidP="00AC199B">
            <w:pPr>
              <w:contextualSpacing/>
              <w:rPr>
                <w:rFonts w:ascii="Times New Roman" w:hAnsi="Times New Roman" w:cs="Times New Roman"/>
              </w:rPr>
            </w:pPr>
            <w:proofErr w:type="spellStart"/>
            <w:r w:rsidRPr="00B20373">
              <w:rPr>
                <w:rFonts w:ascii="Times New Roman" w:hAnsi="Times New Roman" w:cs="Times New Roman"/>
              </w:rPr>
              <w:t>Громадяни</w:t>
            </w:r>
            <w:proofErr w:type="spellEnd"/>
          </w:p>
        </w:tc>
        <w:tc>
          <w:tcPr>
            <w:tcW w:w="851" w:type="dxa"/>
          </w:tcPr>
          <w:p w14:paraId="4FC05685" w14:textId="3B9F2E9F" w:rsidR="004B2769" w:rsidRPr="00B20373" w:rsidRDefault="00473518" w:rsidP="00AC199B">
            <w:pPr>
              <w:contextualSpacing/>
              <w:rPr>
                <w:rFonts w:ascii="Times New Roman" w:hAnsi="Times New Roman" w:cs="Times New Roman"/>
              </w:rPr>
            </w:pPr>
            <w:r w:rsidRPr="00B20373">
              <w:rPr>
                <w:rFonts w:ascii="Times New Roman" w:hAnsi="Times New Roman" w:cs="Times New Roman"/>
              </w:rPr>
              <w:t>+</w:t>
            </w:r>
          </w:p>
        </w:tc>
        <w:tc>
          <w:tcPr>
            <w:tcW w:w="850" w:type="dxa"/>
          </w:tcPr>
          <w:p w14:paraId="20C40C27" w14:textId="2F9C0A99" w:rsidR="004B2769" w:rsidRPr="00B20373" w:rsidRDefault="004B2769" w:rsidP="00AC199B">
            <w:pPr>
              <w:contextualSpacing/>
              <w:rPr>
                <w:rFonts w:ascii="Times New Roman" w:hAnsi="Times New Roman" w:cs="Times New Roman"/>
              </w:rPr>
            </w:pPr>
          </w:p>
        </w:tc>
      </w:tr>
      <w:tr w:rsidR="004B2769" w:rsidRPr="00B20373" w14:paraId="1E7FF08E" w14:textId="77777777" w:rsidTr="00EB304A">
        <w:trPr>
          <w:jc w:val="center"/>
        </w:trPr>
        <w:tc>
          <w:tcPr>
            <w:tcW w:w="7083" w:type="dxa"/>
          </w:tcPr>
          <w:p w14:paraId="1E220189" w14:textId="4904398A"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Держава</w:t>
            </w:r>
          </w:p>
        </w:tc>
        <w:tc>
          <w:tcPr>
            <w:tcW w:w="851" w:type="dxa"/>
          </w:tcPr>
          <w:p w14:paraId="19A1AA9B" w14:textId="7CBEB9CC"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w:t>
            </w:r>
          </w:p>
        </w:tc>
        <w:tc>
          <w:tcPr>
            <w:tcW w:w="850" w:type="dxa"/>
          </w:tcPr>
          <w:p w14:paraId="6A1ABADF" w14:textId="3BEAB7A7"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 xml:space="preserve"> </w:t>
            </w:r>
          </w:p>
        </w:tc>
      </w:tr>
      <w:tr w:rsidR="004B2769" w:rsidRPr="00B20373" w14:paraId="0FE4FC51" w14:textId="77777777" w:rsidTr="00EB304A">
        <w:trPr>
          <w:jc w:val="center"/>
        </w:trPr>
        <w:tc>
          <w:tcPr>
            <w:tcW w:w="7083" w:type="dxa"/>
          </w:tcPr>
          <w:p w14:paraId="2D3C2E83" w14:textId="42204D02" w:rsidR="004B2769" w:rsidRPr="00B20373" w:rsidRDefault="004B2769" w:rsidP="00AC199B">
            <w:pPr>
              <w:contextualSpacing/>
              <w:rPr>
                <w:rFonts w:ascii="Times New Roman" w:hAnsi="Times New Roman" w:cs="Times New Roman"/>
              </w:rPr>
            </w:pPr>
            <w:proofErr w:type="spellStart"/>
            <w:r w:rsidRPr="00B20373">
              <w:rPr>
                <w:rFonts w:ascii="Times New Roman" w:hAnsi="Times New Roman" w:cs="Times New Roman"/>
              </w:rPr>
              <w:t>Суб’єкти</w:t>
            </w:r>
            <w:proofErr w:type="spellEnd"/>
            <w:r w:rsidRPr="00B20373">
              <w:rPr>
                <w:rFonts w:ascii="Times New Roman" w:hAnsi="Times New Roman" w:cs="Times New Roman"/>
              </w:rPr>
              <w:t xml:space="preserve"> </w:t>
            </w:r>
            <w:proofErr w:type="spellStart"/>
            <w:r w:rsidRPr="00B20373">
              <w:rPr>
                <w:rFonts w:ascii="Times New Roman" w:hAnsi="Times New Roman" w:cs="Times New Roman"/>
              </w:rPr>
              <w:t>господарювання</w:t>
            </w:r>
            <w:proofErr w:type="spellEnd"/>
            <w:r w:rsidRPr="00B20373">
              <w:rPr>
                <w:rFonts w:ascii="Times New Roman" w:hAnsi="Times New Roman" w:cs="Times New Roman"/>
              </w:rPr>
              <w:t>,</w:t>
            </w:r>
          </w:p>
        </w:tc>
        <w:tc>
          <w:tcPr>
            <w:tcW w:w="851" w:type="dxa"/>
          </w:tcPr>
          <w:p w14:paraId="78D11088" w14:textId="369454EA"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w:t>
            </w:r>
          </w:p>
        </w:tc>
        <w:tc>
          <w:tcPr>
            <w:tcW w:w="850" w:type="dxa"/>
          </w:tcPr>
          <w:p w14:paraId="07743369" w14:textId="738A6747"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 xml:space="preserve"> </w:t>
            </w:r>
          </w:p>
        </w:tc>
      </w:tr>
      <w:tr w:rsidR="004B2769" w:rsidRPr="00B20373" w14:paraId="3C9B8F8D" w14:textId="77777777" w:rsidTr="00EB304A">
        <w:trPr>
          <w:jc w:val="center"/>
        </w:trPr>
        <w:tc>
          <w:tcPr>
            <w:tcW w:w="7083" w:type="dxa"/>
          </w:tcPr>
          <w:p w14:paraId="5EB0799A" w14:textId="6C371273"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 xml:space="preserve">у тому </w:t>
            </w:r>
            <w:proofErr w:type="spellStart"/>
            <w:r w:rsidRPr="00B20373">
              <w:rPr>
                <w:rFonts w:ascii="Times New Roman" w:hAnsi="Times New Roman" w:cs="Times New Roman"/>
              </w:rPr>
              <w:t>числі</w:t>
            </w:r>
            <w:proofErr w:type="spellEnd"/>
            <w:r w:rsidRPr="00B20373">
              <w:rPr>
                <w:rFonts w:ascii="Times New Roman" w:hAnsi="Times New Roman" w:cs="Times New Roman"/>
              </w:rPr>
              <w:t xml:space="preserve"> </w:t>
            </w:r>
            <w:proofErr w:type="spellStart"/>
            <w:r w:rsidRPr="00B20373">
              <w:rPr>
                <w:rFonts w:ascii="Times New Roman" w:hAnsi="Times New Roman" w:cs="Times New Roman"/>
              </w:rPr>
              <w:t>суб’єкти</w:t>
            </w:r>
            <w:proofErr w:type="spellEnd"/>
            <w:r w:rsidRPr="00B20373">
              <w:rPr>
                <w:rFonts w:ascii="Times New Roman" w:hAnsi="Times New Roman" w:cs="Times New Roman"/>
              </w:rPr>
              <w:t xml:space="preserve"> малого </w:t>
            </w:r>
            <w:proofErr w:type="spellStart"/>
            <w:r w:rsidRPr="00B20373">
              <w:rPr>
                <w:rFonts w:ascii="Times New Roman" w:hAnsi="Times New Roman" w:cs="Times New Roman"/>
              </w:rPr>
              <w:t>підприємництва</w:t>
            </w:r>
            <w:proofErr w:type="spellEnd"/>
          </w:p>
        </w:tc>
        <w:tc>
          <w:tcPr>
            <w:tcW w:w="851" w:type="dxa"/>
          </w:tcPr>
          <w:p w14:paraId="33360268" w14:textId="1FA8F991"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w:t>
            </w:r>
          </w:p>
        </w:tc>
        <w:tc>
          <w:tcPr>
            <w:tcW w:w="850" w:type="dxa"/>
          </w:tcPr>
          <w:p w14:paraId="3A07141E" w14:textId="307B035F" w:rsidR="004B2769" w:rsidRPr="00B20373" w:rsidRDefault="004B2769" w:rsidP="00AC199B">
            <w:pPr>
              <w:contextualSpacing/>
              <w:rPr>
                <w:rFonts w:ascii="Times New Roman" w:hAnsi="Times New Roman" w:cs="Times New Roman"/>
              </w:rPr>
            </w:pPr>
            <w:r w:rsidRPr="00B20373">
              <w:rPr>
                <w:rFonts w:ascii="Times New Roman" w:hAnsi="Times New Roman" w:cs="Times New Roman"/>
              </w:rPr>
              <w:t xml:space="preserve"> </w:t>
            </w:r>
          </w:p>
        </w:tc>
      </w:tr>
    </w:tbl>
    <w:p w14:paraId="51A9FAA5" w14:textId="77777777" w:rsidR="0030481F" w:rsidRPr="00B20373" w:rsidRDefault="0030481F"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6B1A51C5" w14:textId="1835592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Урегулювання зазначених проблемних питань не може бути здійснено за допомогою ринкових механізмів або за допомогою чинних регуляторних актів чи шляхом внесення змін до них.</w:t>
      </w:r>
    </w:p>
    <w:p w14:paraId="6BBFEF78" w14:textId="77777777" w:rsidR="008762E9" w:rsidRPr="00B20373" w:rsidRDefault="008762E9" w:rsidP="00AC199B">
      <w:pPr>
        <w:shd w:val="clear" w:color="auto" w:fill="FFFFFF"/>
        <w:spacing w:after="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ІІ. Цілі державного регулювання</w:t>
      </w:r>
    </w:p>
    <w:p w14:paraId="3D52C701" w14:textId="77777777"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Цілями державного регулювання є забезпечення виконання приписів Закону України від 03 жовтня 2019 року № 157-ІХ «Про оренду державного  та комунального майна» створення універсального документа, яким керуватимуться сторони договірних орендних відносин, а також визначення єдиного підходу до вирішення проблемних витань, пов’язаних із реалізацією новацій, визначених Законом України від 03 жовтня 2019 року № 157-ІХ «Про оренду державного та комунального майна».</w:t>
      </w:r>
    </w:p>
    <w:p w14:paraId="2BA9474F" w14:textId="41DF9ADE" w:rsidR="008762E9" w:rsidRPr="00B20373" w:rsidRDefault="008762E9" w:rsidP="00AC199B">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Регуляторний акт розроблено з метою забезпечення єдиних вимог до оформлення договірних відносин у сфері оренди комунального майна територіальної громади міста </w:t>
      </w:r>
      <w:r w:rsidR="00E67FA3" w:rsidRPr="00B20373">
        <w:rPr>
          <w:rFonts w:ascii="Times New Roman" w:eastAsia="Times New Roman" w:hAnsi="Times New Roman" w:cs="Times New Roman"/>
          <w:color w:val="000000"/>
          <w:kern w:val="0"/>
          <w:sz w:val="24"/>
          <w:szCs w:val="24"/>
          <w:lang w:val="uk-UA"/>
          <w14:ligatures w14:val="none"/>
        </w:rPr>
        <w:t>Білгорода-Дністровського</w:t>
      </w:r>
      <w:r w:rsidRPr="00B20373">
        <w:rPr>
          <w:rFonts w:ascii="Times New Roman" w:eastAsia="Times New Roman" w:hAnsi="Times New Roman" w:cs="Times New Roman"/>
          <w:color w:val="000000"/>
          <w:kern w:val="0"/>
          <w:sz w:val="24"/>
          <w:szCs w:val="24"/>
          <w:lang w:val="uk-UA"/>
          <w14:ligatures w14:val="none"/>
        </w:rPr>
        <w:t>.</w:t>
      </w:r>
    </w:p>
    <w:p w14:paraId="32F40D37" w14:textId="77777777" w:rsidR="0030481F" w:rsidRPr="00B20373" w:rsidRDefault="0030481F"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1821624A" w14:textId="77777777" w:rsidR="008762E9" w:rsidRPr="00B20373" w:rsidRDefault="008762E9" w:rsidP="00AC199B">
      <w:pPr>
        <w:shd w:val="clear" w:color="auto" w:fill="FFFFFF"/>
        <w:spacing w:after="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ІІІ. Визначення та оцінка альтернативних способів досягнення зазначених цілей</w:t>
      </w:r>
    </w:p>
    <w:p w14:paraId="53C47A63"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1. Визначення альтернативних способів:</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3254"/>
        <w:gridCol w:w="6228"/>
      </w:tblGrid>
      <w:tr w:rsidR="008762E9" w:rsidRPr="00B20373" w14:paraId="38E32D03" w14:textId="77777777" w:rsidTr="001D220F">
        <w:tc>
          <w:tcPr>
            <w:tcW w:w="31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3980913"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Вид альтернативи</w:t>
            </w:r>
          </w:p>
        </w:tc>
        <w:tc>
          <w:tcPr>
            <w:tcW w:w="60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AA0E0F6"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Опис альтернативи</w:t>
            </w:r>
          </w:p>
        </w:tc>
      </w:tr>
      <w:tr w:rsidR="008762E9" w:rsidRPr="00B20373" w14:paraId="392C42A4" w14:textId="77777777" w:rsidTr="001D220F">
        <w:tc>
          <w:tcPr>
            <w:tcW w:w="31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E42984A"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1</w:t>
            </w:r>
          </w:p>
        </w:tc>
        <w:tc>
          <w:tcPr>
            <w:tcW w:w="60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BD944AB" w14:textId="733FA863"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Регулювання на державному рівні, а саме керуватись примірним договором оренди державного майна, що затверджений постановою КМУ від 12 серпня 2020 року </w:t>
            </w:r>
            <w:r w:rsidR="00A778DD" w:rsidRPr="00B20373">
              <w:rPr>
                <w:rFonts w:ascii="Times New Roman" w:eastAsia="Times New Roman" w:hAnsi="Times New Roman" w:cs="Times New Roman"/>
                <w:kern w:val="0"/>
                <w:sz w:val="24"/>
                <w:szCs w:val="24"/>
                <w:lang w:val="uk-UA"/>
                <w14:ligatures w14:val="none"/>
              </w:rPr>
              <w:br/>
            </w:r>
            <w:r w:rsidRPr="00B20373">
              <w:rPr>
                <w:rFonts w:ascii="Times New Roman" w:eastAsia="Times New Roman" w:hAnsi="Times New Roman" w:cs="Times New Roman"/>
                <w:kern w:val="0"/>
                <w:sz w:val="24"/>
                <w:szCs w:val="24"/>
                <w:lang w:val="uk-UA"/>
                <w14:ligatures w14:val="none"/>
              </w:rPr>
              <w:t>№ 820.</w:t>
            </w:r>
          </w:p>
        </w:tc>
      </w:tr>
      <w:tr w:rsidR="008762E9" w:rsidRPr="00B20373" w14:paraId="6FFAC971" w14:textId="77777777" w:rsidTr="001D220F">
        <w:tc>
          <w:tcPr>
            <w:tcW w:w="31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205645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2</w:t>
            </w:r>
          </w:p>
        </w:tc>
        <w:tc>
          <w:tcPr>
            <w:tcW w:w="60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3E76AD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Прийняти запропонований </w:t>
            </w:r>
            <w:proofErr w:type="spellStart"/>
            <w:r w:rsidRPr="00B20373">
              <w:rPr>
                <w:rFonts w:ascii="Times New Roman" w:eastAsia="Times New Roman" w:hAnsi="Times New Roman" w:cs="Times New Roman"/>
                <w:kern w:val="0"/>
                <w:sz w:val="24"/>
                <w:szCs w:val="24"/>
                <w:lang w:val="uk-UA"/>
                <w14:ligatures w14:val="none"/>
              </w:rPr>
              <w:t>Проєкт</w:t>
            </w:r>
            <w:proofErr w:type="spellEnd"/>
            <w:r w:rsidRPr="00B20373">
              <w:rPr>
                <w:rFonts w:ascii="Times New Roman" w:eastAsia="Times New Roman" w:hAnsi="Times New Roman" w:cs="Times New Roman"/>
                <w:kern w:val="0"/>
                <w:sz w:val="24"/>
                <w:szCs w:val="24"/>
                <w:lang w:val="uk-UA"/>
                <w14:ligatures w14:val="none"/>
              </w:rPr>
              <w:t xml:space="preserve"> Рішення.</w:t>
            </w:r>
          </w:p>
        </w:tc>
      </w:tr>
    </w:tbl>
    <w:p w14:paraId="5891F8BA" w14:textId="77777777" w:rsidR="00A778DD" w:rsidRPr="00B20373" w:rsidRDefault="00A778DD"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p>
    <w:p w14:paraId="030EE040" w14:textId="67238429"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2.Оцінка вибраних альтернативних способів досягнення цілей</w:t>
      </w:r>
    </w:p>
    <w:p w14:paraId="536D1F64" w14:textId="77777777" w:rsidR="00BE4CC0" w:rsidRPr="00B20373" w:rsidRDefault="00BE4CC0"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p>
    <w:p w14:paraId="6CBDB5D0" w14:textId="1D57FC0C"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Оцінка впливу на сферу інтересів держави:</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2135"/>
        <w:gridCol w:w="3046"/>
        <w:gridCol w:w="4301"/>
      </w:tblGrid>
      <w:tr w:rsidR="008762E9" w:rsidRPr="00B20373" w14:paraId="5CD16F7C" w14:textId="77777777" w:rsidTr="001D220F">
        <w:tc>
          <w:tcPr>
            <w:tcW w:w="204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4F4E01B"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Вид альтернативи</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14639D0"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Вигоди</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E249768"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Витрати</w:t>
            </w:r>
          </w:p>
        </w:tc>
      </w:tr>
      <w:tr w:rsidR="008762E9" w:rsidRPr="00B20373" w14:paraId="3CEAAA3D" w14:textId="77777777" w:rsidTr="001D220F">
        <w:tc>
          <w:tcPr>
            <w:tcW w:w="204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9AED36B"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1</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2F194DF"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8E92985" w14:textId="4F2C668C"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Не враховано особливості передачі в оренду майна територіальної громади міста </w:t>
            </w:r>
            <w:r w:rsidR="00BE4CC0" w:rsidRPr="00B20373">
              <w:rPr>
                <w:rFonts w:ascii="Times New Roman" w:eastAsia="Times New Roman" w:hAnsi="Times New Roman" w:cs="Times New Roman"/>
                <w:kern w:val="0"/>
                <w:sz w:val="24"/>
                <w:szCs w:val="24"/>
                <w:lang w:val="uk-UA"/>
                <w14:ligatures w14:val="none"/>
              </w:rPr>
              <w:t>Білгорода-Дністровського</w:t>
            </w:r>
            <w:r w:rsidRPr="00B20373">
              <w:rPr>
                <w:rFonts w:ascii="Times New Roman" w:eastAsia="Times New Roman" w:hAnsi="Times New Roman" w:cs="Times New Roman"/>
                <w:kern w:val="0"/>
                <w:sz w:val="24"/>
                <w:szCs w:val="24"/>
                <w:lang w:val="uk-UA"/>
                <w14:ligatures w14:val="none"/>
              </w:rPr>
              <w:t>.</w:t>
            </w:r>
          </w:p>
          <w:p w14:paraId="63EAAC8E"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Відсутній чіткий розподіл коштів отриманих від оренди між бюджетом міста та балансоутримувачами.</w:t>
            </w:r>
          </w:p>
        </w:tc>
      </w:tr>
      <w:tr w:rsidR="008762E9" w:rsidRPr="00B20373" w14:paraId="1B22524E" w14:textId="77777777" w:rsidTr="001D220F">
        <w:tc>
          <w:tcPr>
            <w:tcW w:w="204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191BA2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Альтернатива 2</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E9F5BC3"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Забезпечено виконання вимог Закону України від 03 жовтня 2019 року № 157-ІХ «Про оренду державного і комунального майна», відповідно до якого Примірні договори оренди затверджуються представницьким органом місцевого самоврядування.</w:t>
            </w:r>
          </w:p>
          <w:p w14:paraId="62900966"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Встановлено єдині вимоги щодо оформлення договірних відносин та виконання договірних умов.</w:t>
            </w:r>
          </w:p>
          <w:p w14:paraId="4AC58BC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Встановлено чіткий розподіл коштів отриманих від оренди між бюджетом міста та балансоутримувачами.</w:t>
            </w:r>
          </w:p>
        </w:tc>
        <w:tc>
          <w:tcPr>
            <w:tcW w:w="41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7906FEB"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r>
    </w:tbl>
    <w:p w14:paraId="56ED9263" w14:textId="77777777" w:rsidR="00BE4CC0" w:rsidRPr="00B20373" w:rsidRDefault="00BE4CC0"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0EBC3C34" w14:textId="1F7497BB"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Вплив на сферу інтересів громадян відсутній. Оцінка не проводилась.</w:t>
      </w:r>
    </w:p>
    <w:p w14:paraId="0727DDCC" w14:textId="77777777" w:rsidR="00BE4CC0" w:rsidRPr="00B20373" w:rsidRDefault="00BE4CC0"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665E3D67" w14:textId="15AFC034"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Оцінка впливу на сферу інтересів суб’єктів господарювання:</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4964"/>
        <w:gridCol w:w="1015"/>
        <w:gridCol w:w="1037"/>
        <w:gridCol w:w="749"/>
        <w:gridCol w:w="874"/>
        <w:gridCol w:w="843"/>
      </w:tblGrid>
      <w:tr w:rsidR="008762E9" w:rsidRPr="00B20373" w14:paraId="38972113" w14:textId="77777777" w:rsidTr="001D220F">
        <w:tc>
          <w:tcPr>
            <w:tcW w:w="477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8668032"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Показник</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F50C799"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Великі</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905EC5B"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Середні</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3494C9A"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Малі</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E0C9F5D"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Мікро</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54A9086"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Разом</w:t>
            </w:r>
          </w:p>
        </w:tc>
      </w:tr>
      <w:tr w:rsidR="008762E9" w:rsidRPr="00B20373" w14:paraId="7F12E288" w14:textId="77777777" w:rsidTr="001D220F">
        <w:tc>
          <w:tcPr>
            <w:tcW w:w="477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8DC98D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Кількість суб’єктів господарювання, що підпадають під дію регулювання, одиниць</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1DF4544" w14:textId="43F7D317" w:rsidR="008762E9" w:rsidRPr="00B20373" w:rsidRDefault="0034222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D713C83" w14:textId="37868933" w:rsidR="008762E9" w:rsidRPr="00B20373" w:rsidRDefault="0034222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2</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C2B3C45" w14:textId="1D1231C8" w:rsidR="008762E9" w:rsidRPr="00B20373" w:rsidRDefault="00AA33CA"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3</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1B3CBE6" w14:textId="49DDB0B4" w:rsidR="008762E9" w:rsidRPr="00B20373" w:rsidRDefault="00AA33CA"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6 158</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9A23689" w14:textId="3AFDE1A4" w:rsidR="008762E9" w:rsidRPr="00B20373" w:rsidRDefault="0034222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6</w:t>
            </w:r>
            <w:r w:rsidR="00B21257" w:rsidRPr="00B20373">
              <w:rPr>
                <w:rFonts w:ascii="Times New Roman" w:eastAsia="Times New Roman" w:hAnsi="Times New Roman" w:cs="Times New Roman"/>
                <w:kern w:val="0"/>
                <w:sz w:val="24"/>
                <w:szCs w:val="24"/>
                <w:lang w:val="uk-UA"/>
                <w14:ligatures w14:val="none"/>
              </w:rPr>
              <w:t xml:space="preserve"> </w:t>
            </w:r>
            <w:r w:rsidRPr="00B20373">
              <w:rPr>
                <w:rFonts w:ascii="Times New Roman" w:eastAsia="Times New Roman" w:hAnsi="Times New Roman" w:cs="Times New Roman"/>
                <w:kern w:val="0"/>
                <w:sz w:val="24"/>
                <w:szCs w:val="24"/>
                <w:lang w:val="uk-UA"/>
                <w14:ligatures w14:val="none"/>
              </w:rPr>
              <w:t>163</w:t>
            </w:r>
          </w:p>
        </w:tc>
      </w:tr>
      <w:tr w:rsidR="008762E9" w:rsidRPr="00B20373" w14:paraId="3A6AB8DA" w14:textId="77777777" w:rsidTr="001D220F">
        <w:tc>
          <w:tcPr>
            <w:tcW w:w="477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2898786"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Питома вага групи у загальній кількості, відсотків</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120ECEE" w14:textId="1F2A59BD" w:rsidR="008762E9" w:rsidRPr="00B20373" w:rsidRDefault="0034222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72E4AB8" w14:textId="52A65353" w:rsidR="008762E9" w:rsidRPr="00B20373" w:rsidRDefault="0034222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0,03</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5F529AB" w14:textId="22EB90B0" w:rsidR="008762E9" w:rsidRPr="00B20373" w:rsidRDefault="00AA33CA"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0,05</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94C6123" w14:textId="38C61FDA" w:rsidR="008762E9" w:rsidRPr="00B20373" w:rsidRDefault="00F758F6"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99,9</w:t>
            </w:r>
            <w:r w:rsidR="00B21257" w:rsidRPr="00B20373">
              <w:rPr>
                <w:rFonts w:ascii="Times New Roman" w:eastAsia="Times New Roman" w:hAnsi="Times New Roman" w:cs="Times New Roman"/>
                <w:kern w:val="0"/>
                <w:sz w:val="24"/>
                <w:szCs w:val="24"/>
                <w:lang w:val="uk-UA"/>
                <w14:ligatures w14:val="none"/>
              </w:rPr>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237314A"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100</w:t>
            </w:r>
          </w:p>
        </w:tc>
      </w:tr>
    </w:tbl>
    <w:p w14:paraId="2B425C49" w14:textId="4FE138A1" w:rsidR="008762E9" w:rsidRPr="00B20373" w:rsidRDefault="0036283B" w:rsidP="00586D79">
      <w:pPr>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 xml:space="preserve">Всього суб’єктів господарювання в місті Білгороді-Дністровському нараховується 6163 </w:t>
      </w:r>
      <w:r w:rsidRPr="007F6C9B">
        <w:rPr>
          <w:rFonts w:ascii="Times New Roman" w:eastAsia="Times New Roman" w:hAnsi="Times New Roman" w:cs="Times New Roman"/>
          <w:color w:val="000000"/>
          <w:kern w:val="0"/>
          <w:sz w:val="24"/>
          <w:szCs w:val="24"/>
          <w:lang w:val="uk-UA"/>
          <w14:ligatures w14:val="none"/>
        </w:rPr>
        <w:t>суб’єкти</w:t>
      </w:r>
      <w:r w:rsidR="003A3F28" w:rsidRPr="007F6C9B">
        <w:rPr>
          <w:rFonts w:ascii="Times New Roman" w:eastAsia="Times New Roman" w:hAnsi="Times New Roman" w:cs="Times New Roman"/>
          <w:color w:val="000000"/>
          <w:kern w:val="0"/>
          <w:sz w:val="24"/>
          <w:szCs w:val="24"/>
          <w:lang w:val="uk-UA"/>
          <w14:ligatures w14:val="none"/>
        </w:rPr>
        <w:t>. Однак, враховуючи той факт, що кількість майна, що може буде передано в оренду становить 50 об’єктів, плюс 81 об’єкт, що в даний час знаходиться в оренді,</w:t>
      </w:r>
      <w:r w:rsidRPr="007F6C9B">
        <w:rPr>
          <w:rFonts w:ascii="Times New Roman" w:eastAsia="Times New Roman" w:hAnsi="Times New Roman" w:cs="Times New Roman"/>
          <w:color w:val="000000"/>
          <w:kern w:val="0"/>
          <w:sz w:val="24"/>
          <w:szCs w:val="24"/>
          <w:lang w:val="uk-UA"/>
          <w14:ligatures w14:val="none"/>
        </w:rPr>
        <w:t xml:space="preserve"> вимоги регулювання всі 6163 суб’єкта господарювання виконати не зможуть (через відсутність такої кількості майна), тому</w:t>
      </w:r>
      <w:r w:rsidR="003A3F28" w:rsidRPr="007F6C9B">
        <w:rPr>
          <w:rFonts w:ascii="Times New Roman" w:eastAsia="Times New Roman" w:hAnsi="Times New Roman" w:cs="Times New Roman"/>
          <w:color w:val="000000"/>
          <w:kern w:val="0"/>
          <w:sz w:val="24"/>
          <w:szCs w:val="24"/>
          <w:lang w:val="uk-UA"/>
          <w14:ligatures w14:val="none"/>
        </w:rPr>
        <w:t xml:space="preserve"> подальші розрахунки будуть здійснюватися на кількість 50+81 = 131 об’єкт</w:t>
      </w:r>
      <w:r w:rsidRPr="007F6C9B">
        <w:rPr>
          <w:rFonts w:ascii="Times New Roman" w:eastAsia="Times New Roman" w:hAnsi="Times New Roman" w:cs="Times New Roman"/>
          <w:color w:val="000000"/>
          <w:kern w:val="0"/>
          <w:sz w:val="24"/>
          <w:szCs w:val="24"/>
          <w:lang w:val="uk-UA"/>
          <w14:ligatures w14:val="none"/>
        </w:rPr>
        <w:t>, відповідно, тільки на 2 % суб’єктів господарювання від загальної</w:t>
      </w:r>
      <w:r w:rsidR="00F41746" w:rsidRPr="007F6C9B">
        <w:rPr>
          <w:rFonts w:ascii="Times New Roman" w:eastAsia="Times New Roman" w:hAnsi="Times New Roman" w:cs="Times New Roman"/>
          <w:color w:val="000000"/>
          <w:kern w:val="0"/>
          <w:sz w:val="24"/>
          <w:szCs w:val="24"/>
          <w:lang w:val="uk-UA"/>
          <w14:ligatures w14:val="none"/>
        </w:rPr>
        <w:t xml:space="preserve"> їх</w:t>
      </w:r>
      <w:r w:rsidRPr="007F6C9B">
        <w:rPr>
          <w:rFonts w:ascii="Times New Roman" w:eastAsia="Times New Roman" w:hAnsi="Times New Roman" w:cs="Times New Roman"/>
          <w:color w:val="000000"/>
          <w:kern w:val="0"/>
          <w:sz w:val="24"/>
          <w:szCs w:val="24"/>
          <w:lang w:val="uk-UA"/>
          <w14:ligatures w14:val="none"/>
        </w:rPr>
        <w:t xml:space="preserve"> кількості</w:t>
      </w:r>
      <w:r w:rsidR="008762E9" w:rsidRPr="007F6C9B">
        <w:rPr>
          <w:rFonts w:ascii="Times New Roman" w:eastAsia="Times New Roman" w:hAnsi="Times New Roman" w:cs="Times New Roman"/>
          <w:color w:val="000000"/>
          <w:kern w:val="0"/>
          <w:sz w:val="24"/>
          <w:szCs w:val="24"/>
          <w:lang w:val="uk-UA"/>
          <w14:ligatures w14:val="none"/>
        </w:rPr>
        <w:t>*.</w:t>
      </w:r>
    </w:p>
    <w:p w14:paraId="2BDB353C" w14:textId="66D9B76D" w:rsidR="008762E9" w:rsidRDefault="008762E9" w:rsidP="00586D79">
      <w:pPr>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*Статистична інформація </w:t>
      </w:r>
      <w:r w:rsidR="00FF4D0D" w:rsidRPr="00B20373">
        <w:rPr>
          <w:rFonts w:ascii="Times New Roman" w:eastAsia="Times New Roman" w:hAnsi="Times New Roman" w:cs="Times New Roman"/>
          <w:color w:val="000000"/>
          <w:kern w:val="0"/>
          <w:sz w:val="24"/>
          <w:szCs w:val="24"/>
          <w:lang w:val="uk-UA"/>
          <w14:ligatures w14:val="none"/>
        </w:rPr>
        <w:t xml:space="preserve">Управління комунальної власності </w:t>
      </w:r>
      <w:r w:rsidRPr="00B20373">
        <w:rPr>
          <w:rFonts w:ascii="Times New Roman" w:eastAsia="Times New Roman" w:hAnsi="Times New Roman" w:cs="Times New Roman"/>
          <w:color w:val="000000"/>
          <w:kern w:val="0"/>
          <w:sz w:val="24"/>
          <w:szCs w:val="24"/>
          <w:lang w:val="uk-UA"/>
          <w14:ligatures w14:val="none"/>
        </w:rPr>
        <w:t xml:space="preserve">Департаменту </w:t>
      </w:r>
      <w:r w:rsidR="00FF4D0D" w:rsidRPr="00B20373">
        <w:rPr>
          <w:rFonts w:ascii="Times New Roman" w:eastAsia="Times New Roman" w:hAnsi="Times New Roman" w:cs="Times New Roman"/>
          <w:color w:val="000000"/>
          <w:kern w:val="0"/>
          <w:sz w:val="24"/>
          <w:szCs w:val="24"/>
          <w:lang w:val="uk-UA"/>
          <w14:ligatures w14:val="none"/>
        </w:rPr>
        <w:t xml:space="preserve">економіки та розвитку інфраструктури міста </w:t>
      </w:r>
      <w:r w:rsidRPr="00B20373">
        <w:rPr>
          <w:rFonts w:ascii="Times New Roman" w:eastAsia="Times New Roman" w:hAnsi="Times New Roman" w:cs="Times New Roman"/>
          <w:color w:val="000000"/>
          <w:kern w:val="0"/>
          <w:sz w:val="24"/>
          <w:szCs w:val="24"/>
          <w:lang w:val="uk-UA"/>
          <w14:ligatures w14:val="none"/>
        </w:rPr>
        <w:t xml:space="preserve">станом на </w:t>
      </w:r>
      <w:r w:rsidR="001B2EC3" w:rsidRPr="00B20373">
        <w:rPr>
          <w:rFonts w:ascii="Times New Roman" w:eastAsia="Times New Roman" w:hAnsi="Times New Roman" w:cs="Times New Roman"/>
          <w:color w:val="000000"/>
          <w:kern w:val="0"/>
          <w:sz w:val="24"/>
          <w:szCs w:val="24"/>
          <w:lang w:val="uk-UA"/>
          <w14:ligatures w14:val="none"/>
        </w:rPr>
        <w:t>21</w:t>
      </w:r>
      <w:r w:rsidRPr="00B20373">
        <w:rPr>
          <w:rFonts w:ascii="Times New Roman" w:eastAsia="Times New Roman" w:hAnsi="Times New Roman" w:cs="Times New Roman"/>
          <w:color w:val="000000"/>
          <w:kern w:val="0"/>
          <w:sz w:val="24"/>
          <w:szCs w:val="24"/>
          <w:lang w:val="uk-UA"/>
          <w14:ligatures w14:val="none"/>
        </w:rPr>
        <w:t>.</w:t>
      </w:r>
      <w:r w:rsidR="006368A2">
        <w:rPr>
          <w:rFonts w:ascii="Times New Roman" w:eastAsia="Times New Roman" w:hAnsi="Times New Roman" w:cs="Times New Roman"/>
          <w:color w:val="000000"/>
          <w:kern w:val="0"/>
          <w:sz w:val="24"/>
          <w:szCs w:val="24"/>
          <w:lang w:val="uk-UA"/>
          <w14:ligatures w14:val="none"/>
        </w:rPr>
        <w:t>12</w:t>
      </w:r>
      <w:r w:rsidRPr="00B20373">
        <w:rPr>
          <w:rFonts w:ascii="Times New Roman" w:eastAsia="Times New Roman" w:hAnsi="Times New Roman" w:cs="Times New Roman"/>
          <w:color w:val="000000"/>
          <w:kern w:val="0"/>
          <w:sz w:val="24"/>
          <w:szCs w:val="24"/>
          <w:lang w:val="uk-UA"/>
          <w14:ligatures w14:val="none"/>
        </w:rPr>
        <w:t>.202</w:t>
      </w:r>
      <w:r w:rsidR="00FF4D0D" w:rsidRPr="00B20373">
        <w:rPr>
          <w:rFonts w:ascii="Times New Roman" w:eastAsia="Times New Roman" w:hAnsi="Times New Roman" w:cs="Times New Roman"/>
          <w:color w:val="000000"/>
          <w:kern w:val="0"/>
          <w:sz w:val="24"/>
          <w:szCs w:val="24"/>
          <w:lang w:val="uk-UA"/>
          <w14:ligatures w14:val="none"/>
        </w:rPr>
        <w:t>3</w:t>
      </w:r>
      <w:r w:rsidR="00586D79" w:rsidRPr="00B20373">
        <w:rPr>
          <w:rFonts w:ascii="Times New Roman" w:eastAsia="Times New Roman" w:hAnsi="Times New Roman" w:cs="Times New Roman"/>
          <w:color w:val="000000"/>
          <w:kern w:val="0"/>
          <w:sz w:val="24"/>
          <w:szCs w:val="24"/>
          <w:lang w:val="uk-UA"/>
          <w14:ligatures w14:val="none"/>
        </w:rPr>
        <w:t xml:space="preserve"> р.</w:t>
      </w:r>
    </w:p>
    <w:p w14:paraId="4D89B330" w14:textId="77777777" w:rsidR="009D65C8" w:rsidRPr="00B20373" w:rsidRDefault="009D65C8" w:rsidP="00586D79">
      <w:pPr>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13961B09" w14:textId="23C0CEC8" w:rsidR="008762E9" w:rsidRDefault="008762E9" w:rsidP="00586D79">
      <w:pPr>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Таким чином, питома вага суб’єктів м</w:t>
      </w:r>
      <w:r w:rsidR="00D612D8" w:rsidRPr="00B20373">
        <w:rPr>
          <w:rFonts w:ascii="Times New Roman" w:eastAsia="Times New Roman" w:hAnsi="Times New Roman" w:cs="Times New Roman"/>
          <w:color w:val="000000"/>
          <w:kern w:val="0"/>
          <w:sz w:val="24"/>
          <w:szCs w:val="24"/>
          <w:lang w:val="uk-UA"/>
          <w14:ligatures w14:val="none"/>
        </w:rPr>
        <w:t>ікро</w:t>
      </w:r>
      <w:r w:rsidRPr="00B20373">
        <w:rPr>
          <w:rFonts w:ascii="Times New Roman" w:eastAsia="Times New Roman" w:hAnsi="Times New Roman" w:cs="Times New Roman"/>
          <w:color w:val="000000"/>
          <w:kern w:val="0"/>
          <w:sz w:val="24"/>
          <w:szCs w:val="24"/>
          <w:lang w:val="uk-UA"/>
          <w14:ligatures w14:val="none"/>
        </w:rPr>
        <w:t xml:space="preserve"> підприємництва у загальній кількості суб’єктів господарювання, на яких поширюється регулювання, становить 9</w:t>
      </w:r>
      <w:r w:rsidR="00D612D8" w:rsidRPr="00B20373">
        <w:rPr>
          <w:rFonts w:ascii="Times New Roman" w:eastAsia="Times New Roman" w:hAnsi="Times New Roman" w:cs="Times New Roman"/>
          <w:color w:val="000000"/>
          <w:kern w:val="0"/>
          <w:sz w:val="24"/>
          <w:szCs w:val="24"/>
          <w:lang w:val="uk-UA"/>
          <w14:ligatures w14:val="none"/>
        </w:rPr>
        <w:t>9,9</w:t>
      </w:r>
      <w:r w:rsidR="00B21257" w:rsidRPr="00B20373">
        <w:rPr>
          <w:rFonts w:ascii="Times New Roman" w:eastAsia="Times New Roman" w:hAnsi="Times New Roman" w:cs="Times New Roman"/>
          <w:color w:val="000000"/>
          <w:kern w:val="0"/>
          <w:sz w:val="24"/>
          <w:szCs w:val="24"/>
          <w:lang w:val="uk-UA"/>
          <w14:ligatures w14:val="none"/>
        </w:rPr>
        <w:t>2</w:t>
      </w:r>
      <w:r w:rsidRPr="00B20373">
        <w:rPr>
          <w:rFonts w:ascii="Times New Roman" w:eastAsia="Times New Roman" w:hAnsi="Times New Roman" w:cs="Times New Roman"/>
          <w:color w:val="000000"/>
          <w:kern w:val="0"/>
          <w:sz w:val="24"/>
          <w:szCs w:val="24"/>
          <w:lang w:val="uk-UA"/>
          <w14:ligatures w14:val="none"/>
        </w:rPr>
        <w:t xml:space="preserve"> відсотків, тому розрахунок витрат на запровадження державного регулювання для суб’єктів малого підприємництва у відповідності до Методики проведення аналізу впливу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проводиться за допомогою тестування малого підприємництва (М-Тест) Додаток 1.</w:t>
      </w:r>
    </w:p>
    <w:p w14:paraId="01A506B6" w14:textId="32FF27BE" w:rsidR="009D65C8" w:rsidRDefault="009D65C8">
      <w:pPr>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br w:type="page"/>
      </w:r>
    </w:p>
    <w:p w14:paraId="01A483A3" w14:textId="77777777" w:rsidR="009D65C8" w:rsidRPr="00B20373" w:rsidRDefault="009D65C8" w:rsidP="00586D79">
      <w:pPr>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3197"/>
        <w:gridCol w:w="3196"/>
        <w:gridCol w:w="3089"/>
      </w:tblGrid>
      <w:tr w:rsidR="008762E9" w:rsidRPr="00B20373" w14:paraId="03C2F80C" w14:textId="77777777" w:rsidTr="001D220F">
        <w:tc>
          <w:tcPr>
            <w:tcW w:w="31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097F2C1"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Вид альтернативи</w:t>
            </w:r>
          </w:p>
        </w:tc>
        <w:tc>
          <w:tcPr>
            <w:tcW w:w="31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048785B"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Вигоди</w:t>
            </w:r>
          </w:p>
        </w:tc>
        <w:tc>
          <w:tcPr>
            <w:tcW w:w="30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73E1546"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Витрати</w:t>
            </w:r>
          </w:p>
        </w:tc>
      </w:tr>
      <w:tr w:rsidR="008762E9" w:rsidRPr="00B20373" w14:paraId="33A23BED" w14:textId="77777777" w:rsidTr="001D220F">
        <w:tc>
          <w:tcPr>
            <w:tcW w:w="31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9B2A120"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1</w:t>
            </w:r>
          </w:p>
        </w:tc>
        <w:tc>
          <w:tcPr>
            <w:tcW w:w="31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4DC2E62"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c>
          <w:tcPr>
            <w:tcW w:w="30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DEC0C5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r>
      <w:tr w:rsidR="008762E9" w:rsidRPr="00B20373" w14:paraId="746DD497" w14:textId="77777777" w:rsidTr="001D220F">
        <w:tc>
          <w:tcPr>
            <w:tcW w:w="31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1E1B02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2</w:t>
            </w:r>
          </w:p>
        </w:tc>
        <w:tc>
          <w:tcPr>
            <w:tcW w:w="31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A301684" w14:textId="77777777" w:rsidR="008762E9" w:rsidRPr="00F20697"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F20697">
              <w:rPr>
                <w:rFonts w:ascii="Times New Roman" w:eastAsia="Times New Roman" w:hAnsi="Times New Roman" w:cs="Times New Roman"/>
                <w:kern w:val="0"/>
                <w:sz w:val="24"/>
                <w:szCs w:val="24"/>
                <w:lang w:val="uk-UA"/>
                <w14:ligatures w14:val="none"/>
              </w:rPr>
              <w:t>Чіткі вимоги до оформлення договірних відносин у сфері оренди майна для кожного окремого виду використання майна.</w:t>
            </w:r>
          </w:p>
        </w:tc>
        <w:tc>
          <w:tcPr>
            <w:tcW w:w="30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1DCCF73" w14:textId="77777777" w:rsidR="008762E9" w:rsidRPr="00F20697"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F20697">
              <w:rPr>
                <w:rFonts w:ascii="Times New Roman" w:eastAsia="Times New Roman" w:hAnsi="Times New Roman" w:cs="Times New Roman"/>
                <w:kern w:val="0"/>
                <w:sz w:val="24"/>
                <w:szCs w:val="24"/>
                <w:lang w:val="uk-UA"/>
                <w14:ligatures w14:val="none"/>
              </w:rPr>
              <w:t xml:space="preserve">Загальна сума витрат суб’єктів господарювання на виконання регуляторного </w:t>
            </w:r>
            <w:proofErr w:type="spellStart"/>
            <w:r w:rsidRPr="00F20697">
              <w:rPr>
                <w:rFonts w:ascii="Times New Roman" w:eastAsia="Times New Roman" w:hAnsi="Times New Roman" w:cs="Times New Roman"/>
                <w:kern w:val="0"/>
                <w:sz w:val="24"/>
                <w:szCs w:val="24"/>
                <w:lang w:val="uk-UA"/>
                <w14:ligatures w14:val="none"/>
              </w:rPr>
              <w:t>акта</w:t>
            </w:r>
            <w:proofErr w:type="spellEnd"/>
            <w:r w:rsidRPr="00F20697">
              <w:rPr>
                <w:rFonts w:ascii="Times New Roman" w:eastAsia="Times New Roman" w:hAnsi="Times New Roman" w:cs="Times New Roman"/>
                <w:kern w:val="0"/>
                <w:sz w:val="24"/>
                <w:szCs w:val="24"/>
                <w:lang w:val="uk-UA"/>
                <w14:ligatures w14:val="none"/>
              </w:rPr>
              <w:t xml:space="preserve"> становитиме –</w:t>
            </w:r>
          </w:p>
          <w:p w14:paraId="2F0F2E3E" w14:textId="0109B8CD" w:rsidR="008762E9" w:rsidRPr="00F20697" w:rsidRDefault="00BE37B4"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F20697">
              <w:rPr>
                <w:rFonts w:ascii="Times New Roman" w:eastAsia="Times New Roman" w:hAnsi="Times New Roman" w:cs="Times New Roman"/>
                <w:kern w:val="0"/>
                <w:sz w:val="24"/>
                <w:szCs w:val="24"/>
                <w:lang w:val="uk-UA"/>
                <w14:ligatures w14:val="none"/>
              </w:rPr>
              <w:t>298,01х131=</w:t>
            </w:r>
            <w:r w:rsidR="00F20697" w:rsidRPr="00F20697">
              <w:rPr>
                <w:rFonts w:ascii="Times New Roman" w:eastAsia="Times New Roman" w:hAnsi="Times New Roman" w:cs="Times New Roman"/>
                <w:kern w:val="0"/>
                <w:sz w:val="24"/>
                <w:szCs w:val="24"/>
                <w:lang w:val="uk-UA"/>
                <w14:ligatures w14:val="none"/>
              </w:rPr>
              <w:t>37728</w:t>
            </w:r>
            <w:r w:rsidR="00F20697">
              <w:rPr>
                <w:rFonts w:ascii="Times New Roman" w:eastAsia="Times New Roman" w:hAnsi="Times New Roman" w:cs="Times New Roman"/>
                <w:kern w:val="0"/>
                <w:sz w:val="24"/>
                <w:szCs w:val="24"/>
                <w:lang w:val="uk-UA"/>
                <w14:ligatures w14:val="none"/>
              </w:rPr>
              <w:t>,00</w:t>
            </w:r>
            <w:r w:rsidRPr="00F20697">
              <w:rPr>
                <w:rFonts w:ascii="Times New Roman" w:eastAsia="Times New Roman" w:hAnsi="Times New Roman" w:cs="Times New Roman"/>
                <w:kern w:val="0"/>
                <w:sz w:val="24"/>
                <w:szCs w:val="24"/>
                <w:lang w:val="uk-UA"/>
                <w14:ligatures w14:val="none"/>
              </w:rPr>
              <w:t xml:space="preserve"> грн</w:t>
            </w:r>
          </w:p>
        </w:tc>
      </w:tr>
    </w:tbl>
    <w:p w14:paraId="690D91E3" w14:textId="77777777" w:rsidR="001E0ED0" w:rsidRPr="00B20373" w:rsidRDefault="001E0ED0" w:rsidP="00AC199B">
      <w:pPr>
        <w:shd w:val="clear" w:color="auto" w:fill="FFFFFF"/>
        <w:spacing w:after="480" w:line="240" w:lineRule="auto"/>
        <w:contextualSpacing/>
        <w:jc w:val="center"/>
        <w:textAlignment w:val="baseline"/>
        <w:rPr>
          <w:rFonts w:ascii="Times New Roman" w:eastAsia="Times New Roman" w:hAnsi="Times New Roman" w:cs="Times New Roman"/>
          <w:b/>
          <w:bCs/>
          <w:color w:val="000000"/>
          <w:kern w:val="0"/>
          <w:sz w:val="24"/>
          <w:szCs w:val="24"/>
          <w:lang w:val="uk-UA"/>
          <w14:ligatures w14:val="none"/>
        </w:rPr>
      </w:pPr>
    </w:p>
    <w:p w14:paraId="34819D6B" w14:textId="61B7F3B7" w:rsidR="008762E9" w:rsidRPr="00B20373" w:rsidRDefault="008762E9" w:rsidP="00AC199B">
      <w:pPr>
        <w:shd w:val="clear" w:color="auto" w:fill="FFFFFF"/>
        <w:spacing w:after="480" w:line="240" w:lineRule="auto"/>
        <w:contextualSpacing/>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ВИТРАТИ</w:t>
      </w:r>
    </w:p>
    <w:p w14:paraId="6B80CF63"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 xml:space="preserve">на одного суб’єкта господарювання великого і середнього підприємництва, які виникають внаслідок дії регуляторного </w:t>
      </w:r>
      <w:proofErr w:type="spellStart"/>
      <w:r w:rsidRPr="00B20373">
        <w:rPr>
          <w:rFonts w:ascii="Times New Roman" w:eastAsia="Times New Roman" w:hAnsi="Times New Roman" w:cs="Times New Roman"/>
          <w:b/>
          <w:bCs/>
          <w:color w:val="000000"/>
          <w:kern w:val="0"/>
          <w:sz w:val="24"/>
          <w:szCs w:val="24"/>
          <w:lang w:val="uk-UA"/>
          <w14:ligatures w14:val="none"/>
        </w:rPr>
        <w:t>акта</w:t>
      </w:r>
      <w:proofErr w:type="spellEnd"/>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646"/>
        <w:gridCol w:w="5660"/>
        <w:gridCol w:w="1660"/>
        <w:gridCol w:w="1516"/>
      </w:tblGrid>
      <w:tr w:rsidR="008762E9" w:rsidRPr="00B20373" w14:paraId="158520DE"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7A0E7AD"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2E4A21B"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Витрати</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82B9983"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За перший рік</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BACF6CE"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За п’ять років</w:t>
            </w:r>
          </w:p>
        </w:tc>
      </w:tr>
      <w:tr w:rsidR="008762E9" w:rsidRPr="00B20373" w14:paraId="53228A71"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F4AAAEF"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E8C54D6"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89F708E"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7ADD71F"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r>
      <w:tr w:rsidR="008762E9" w:rsidRPr="00B20373" w14:paraId="79BF17A0"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F25E425"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2</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BAE4A2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Податки та збори (зміна розміру податків/зборів, виникнення необхідності у сплаті податків/зборів),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85F13BC"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284BFCE"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r>
      <w:tr w:rsidR="008762E9" w:rsidRPr="00B20373" w14:paraId="629F8337"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2FA548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3</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888AA9C"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Витрати, пов'язані із веденням обліку, підготовкою та поданням звітності державним органам,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E06030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7AF140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r>
      <w:tr w:rsidR="008762E9" w:rsidRPr="00B20373" w14:paraId="082E1577"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C79C3CD"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4</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6595BC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Витрати, пов'язані з адмініструванням заходів державного нагляду (контролю) (перевірок, штрафних санкцій, виконання рішень/приписів тощо),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D21AB25"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FAF6E7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r>
      <w:tr w:rsidR="008762E9" w:rsidRPr="00B20373" w14:paraId="5370B17B"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AFA334B"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5</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B8EC5E0"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F49DF2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0024DD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r>
      <w:tr w:rsidR="008762E9" w:rsidRPr="00B20373" w14:paraId="5694C0C1"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555920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6</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ECEED6E"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Витрати на оборотні активи (матеріали, канцелярські товари тощо),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377703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8191DB0"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r>
      <w:tr w:rsidR="008762E9" w:rsidRPr="00B20373" w14:paraId="0B975CC4"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3B38175"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7</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87A3B13"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Витрати, пов'язані із </w:t>
            </w:r>
            <w:proofErr w:type="spellStart"/>
            <w:r w:rsidRPr="00B20373">
              <w:rPr>
                <w:rFonts w:ascii="Times New Roman" w:eastAsia="Times New Roman" w:hAnsi="Times New Roman" w:cs="Times New Roman"/>
                <w:kern w:val="0"/>
                <w:sz w:val="24"/>
                <w:szCs w:val="24"/>
                <w:lang w:val="uk-UA"/>
                <w14:ligatures w14:val="none"/>
              </w:rPr>
              <w:t>наймом</w:t>
            </w:r>
            <w:proofErr w:type="spellEnd"/>
            <w:r w:rsidRPr="00B20373">
              <w:rPr>
                <w:rFonts w:ascii="Times New Roman" w:eastAsia="Times New Roman" w:hAnsi="Times New Roman" w:cs="Times New Roman"/>
                <w:kern w:val="0"/>
                <w:sz w:val="24"/>
                <w:szCs w:val="24"/>
                <w:lang w:val="uk-UA"/>
                <w14:ligatures w14:val="none"/>
              </w:rPr>
              <w:t xml:space="preserve"> додаткового персоналу,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4390C03"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B8EAD33"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Х</w:t>
            </w:r>
          </w:p>
        </w:tc>
      </w:tr>
      <w:tr w:rsidR="008762E9" w:rsidRPr="00B20373" w14:paraId="05BEA7FD"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8CE7982"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8</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41853CF"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Інше, гривень</w:t>
            </w:r>
          </w:p>
          <w:p w14:paraId="2453EF0A"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Процедури отримання первинної інформації про вимоги регулювання</w:t>
            </w:r>
          </w:p>
          <w:p w14:paraId="43060702"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Формула:</w:t>
            </w:r>
          </w:p>
          <w:p w14:paraId="5947B04A"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витрати часу на отримання інформації про регулювання, отримання необхідних форм та заявок Х вартість часу суб'єкта господарювання великого і середнього підприємництва (заробітна плата) Х оціночна кількість форм</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E42FB8C" w14:textId="733E0D9F"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1 год. (час, який витрачається суб’єктами на пошук </w:t>
            </w:r>
            <w:proofErr w:type="spellStart"/>
            <w:r w:rsidRPr="00B20373">
              <w:rPr>
                <w:rFonts w:ascii="Times New Roman" w:eastAsia="Times New Roman" w:hAnsi="Times New Roman" w:cs="Times New Roman"/>
                <w:kern w:val="0"/>
                <w:sz w:val="24"/>
                <w:szCs w:val="24"/>
                <w:lang w:val="uk-UA"/>
                <w14:ligatures w14:val="none"/>
              </w:rPr>
              <w:t>акта</w:t>
            </w:r>
            <w:proofErr w:type="spellEnd"/>
            <w:r w:rsidRPr="00B20373">
              <w:rPr>
                <w:rFonts w:ascii="Times New Roman" w:eastAsia="Times New Roman" w:hAnsi="Times New Roman" w:cs="Times New Roman"/>
                <w:kern w:val="0"/>
                <w:sz w:val="24"/>
                <w:szCs w:val="24"/>
                <w:lang w:val="uk-UA"/>
                <w14:ligatures w14:val="none"/>
              </w:rPr>
              <w:t xml:space="preserve"> в мережі Інтернет; за результатами консультацій) Х </w:t>
            </w:r>
            <w:r w:rsidR="001A044B">
              <w:rPr>
                <w:rFonts w:ascii="Times New Roman" w:eastAsia="Times New Roman" w:hAnsi="Times New Roman" w:cs="Times New Roman"/>
                <w:kern w:val="0"/>
                <w:sz w:val="24"/>
                <w:szCs w:val="24"/>
                <w:lang w:val="uk-UA"/>
                <w14:ligatures w14:val="none"/>
              </w:rPr>
              <w:t>48,00</w:t>
            </w:r>
            <w:r w:rsidRPr="00B20373">
              <w:rPr>
                <w:rFonts w:ascii="Times New Roman" w:eastAsia="Times New Roman" w:hAnsi="Times New Roman" w:cs="Times New Roman"/>
                <w:kern w:val="0"/>
                <w:sz w:val="24"/>
                <w:szCs w:val="24"/>
                <w:lang w:val="uk-UA"/>
                <w14:ligatures w14:val="none"/>
              </w:rPr>
              <w:t xml:space="preserve"> грн. (вартість 1 години роботи виходячи з мінімальної заробітної плати станом на 01.0</w:t>
            </w:r>
            <w:r w:rsidR="00472FC0">
              <w:rPr>
                <w:rFonts w:ascii="Times New Roman" w:eastAsia="Times New Roman" w:hAnsi="Times New Roman" w:cs="Times New Roman"/>
                <w:kern w:val="0"/>
                <w:sz w:val="24"/>
                <w:szCs w:val="24"/>
                <w:lang w:val="uk-UA"/>
                <w14:ligatures w14:val="none"/>
              </w:rPr>
              <w:t>1</w:t>
            </w:r>
            <w:r w:rsidRPr="00B20373">
              <w:rPr>
                <w:rFonts w:ascii="Times New Roman" w:eastAsia="Times New Roman" w:hAnsi="Times New Roman" w:cs="Times New Roman"/>
                <w:kern w:val="0"/>
                <w:sz w:val="24"/>
                <w:szCs w:val="24"/>
                <w:lang w:val="uk-UA"/>
                <w14:ligatures w14:val="none"/>
              </w:rPr>
              <w:t>.202</w:t>
            </w:r>
            <w:r w:rsidR="00472FC0">
              <w:rPr>
                <w:rFonts w:ascii="Times New Roman" w:eastAsia="Times New Roman" w:hAnsi="Times New Roman" w:cs="Times New Roman"/>
                <w:kern w:val="0"/>
                <w:sz w:val="24"/>
                <w:szCs w:val="24"/>
                <w:lang w:val="uk-UA"/>
                <w14:ligatures w14:val="none"/>
              </w:rPr>
              <w:t>4</w:t>
            </w:r>
            <w:r w:rsidRPr="00B20373">
              <w:rPr>
                <w:rFonts w:ascii="Times New Roman" w:eastAsia="Times New Roman" w:hAnsi="Times New Roman" w:cs="Times New Roman"/>
                <w:kern w:val="0"/>
                <w:sz w:val="24"/>
                <w:szCs w:val="24"/>
                <w:lang w:val="uk-UA"/>
                <w14:ligatures w14:val="none"/>
              </w:rPr>
              <w:t xml:space="preserve">)Х 1 акт (кількість нормативно-правових актів, з якими необхідно ознайомитись) = </w:t>
            </w:r>
            <w:r w:rsidR="00472FC0">
              <w:rPr>
                <w:rFonts w:ascii="Times New Roman" w:eastAsia="Times New Roman" w:hAnsi="Times New Roman" w:cs="Times New Roman"/>
                <w:kern w:val="0"/>
                <w:sz w:val="24"/>
                <w:szCs w:val="24"/>
                <w:lang w:val="uk-UA"/>
                <w14:ligatures w14:val="none"/>
              </w:rPr>
              <w:t>48,00</w:t>
            </w:r>
            <w:r w:rsidRPr="00B20373">
              <w:rPr>
                <w:rFonts w:ascii="Times New Roman" w:eastAsia="Times New Roman" w:hAnsi="Times New Roman" w:cs="Times New Roman"/>
                <w:kern w:val="0"/>
                <w:sz w:val="24"/>
                <w:szCs w:val="24"/>
                <w:lang w:val="uk-UA"/>
                <w14:ligatures w14:val="none"/>
              </w:rPr>
              <w:t xml:space="preserve"> грн.</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AB8FC94" w14:textId="5D2FB844" w:rsidR="008762E9" w:rsidRPr="00B20373" w:rsidRDefault="00F56188"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240,00</w:t>
            </w:r>
            <w:r w:rsidR="008762E9" w:rsidRPr="00B20373">
              <w:rPr>
                <w:rFonts w:ascii="Times New Roman" w:eastAsia="Times New Roman" w:hAnsi="Times New Roman" w:cs="Times New Roman"/>
                <w:kern w:val="0"/>
                <w:sz w:val="24"/>
                <w:szCs w:val="24"/>
                <w:lang w:val="uk-UA"/>
                <w14:ligatures w14:val="none"/>
              </w:rPr>
              <w:t xml:space="preserve"> грн.</w:t>
            </w:r>
          </w:p>
        </w:tc>
      </w:tr>
      <w:tr w:rsidR="008762E9" w:rsidRPr="00B20373" w14:paraId="2C77EFF2"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E3F4FCD"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9</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DE562D5"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РАЗОМ (сума рядків: 1 + 2 + 3 + 4 + 5 + 6 + 7 + 8),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40D6CDB" w14:textId="45C5BA45" w:rsidR="008762E9" w:rsidRPr="00B20373" w:rsidRDefault="004A7D3E"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48,00</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215E17A" w14:textId="0D1E08F0" w:rsidR="008762E9" w:rsidRPr="00B20373" w:rsidRDefault="00A046CE"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240,00</w:t>
            </w:r>
          </w:p>
        </w:tc>
      </w:tr>
      <w:tr w:rsidR="008762E9" w:rsidRPr="00B20373" w14:paraId="00903502"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03CDC9A"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10</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9E7B09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Кількість суб’єктів господарювання великого та середнього підприємництва, на яких буде поширено регулювання, одиниць: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86DCCD3" w14:textId="5D52FB17" w:rsidR="008762E9" w:rsidRPr="00B20373" w:rsidRDefault="001F324B"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2</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75770D3" w14:textId="295F231B" w:rsidR="008762E9" w:rsidRPr="00B20373" w:rsidRDefault="001F324B"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2</w:t>
            </w:r>
          </w:p>
        </w:tc>
      </w:tr>
      <w:tr w:rsidR="008762E9" w:rsidRPr="00B20373" w14:paraId="66FCE84C" w14:textId="77777777" w:rsidTr="001D220F">
        <w:tc>
          <w:tcPr>
            <w:tcW w:w="6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74E45D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11</w:t>
            </w:r>
          </w:p>
        </w:tc>
        <w:tc>
          <w:tcPr>
            <w:tcW w:w="5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0DA718B"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742D363" w14:textId="53C3989D" w:rsidR="008762E9" w:rsidRPr="00B20373" w:rsidRDefault="0078189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96,00</w:t>
            </w:r>
          </w:p>
        </w:tc>
        <w:tc>
          <w:tcPr>
            <w:tcW w:w="151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9B45A67" w14:textId="4BD2B37B" w:rsidR="008762E9" w:rsidRPr="00B20373" w:rsidRDefault="0078189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480,00</w:t>
            </w:r>
          </w:p>
        </w:tc>
      </w:tr>
    </w:tbl>
    <w:p w14:paraId="0F68A55F"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Сумарні витрати для суб’єктів господарювання великого і середнього підприємництва згідно з додатком 2 до Методики проведення аналізу впливу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(рядок 11 таблиці «Витрати на одного суб’єкта господарювання великого і середнього підприємництва, які виникають внаслідок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2253"/>
        <w:gridCol w:w="7229"/>
      </w:tblGrid>
      <w:tr w:rsidR="008762E9" w:rsidRPr="00B20373" w14:paraId="2A40253A" w14:textId="77777777" w:rsidTr="001D220F">
        <w:tc>
          <w:tcPr>
            <w:tcW w:w="222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C9CE75B"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Сумарні витрати за альтернативами</w:t>
            </w:r>
          </w:p>
        </w:tc>
        <w:tc>
          <w:tcPr>
            <w:tcW w:w="712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A647096"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Сума витрат, гривень</w:t>
            </w:r>
          </w:p>
        </w:tc>
      </w:tr>
      <w:tr w:rsidR="008762E9" w:rsidRPr="00B20373" w14:paraId="62BC4246" w14:textId="77777777" w:rsidTr="001D220F">
        <w:tc>
          <w:tcPr>
            <w:tcW w:w="222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9E0E9C6"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1</w:t>
            </w:r>
          </w:p>
        </w:tc>
        <w:tc>
          <w:tcPr>
            <w:tcW w:w="712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4754A9D"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Обчислити неможливо</w:t>
            </w:r>
          </w:p>
        </w:tc>
      </w:tr>
      <w:tr w:rsidR="008762E9" w:rsidRPr="00B20373" w14:paraId="5C57086D" w14:textId="77777777" w:rsidTr="001D220F">
        <w:tc>
          <w:tcPr>
            <w:tcW w:w="222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B475E1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2</w:t>
            </w:r>
          </w:p>
        </w:tc>
        <w:tc>
          <w:tcPr>
            <w:tcW w:w="712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BF11FA0" w14:textId="1D706C25"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Передбачається, що витрати для суб’єктів великого і середнього підприємництва складатимуть </w:t>
            </w:r>
            <w:r w:rsidR="00D21E73" w:rsidRPr="007F6C9B">
              <w:rPr>
                <w:rFonts w:ascii="Times New Roman" w:eastAsia="Times New Roman" w:hAnsi="Times New Roman" w:cs="Times New Roman"/>
                <w:kern w:val="0"/>
                <w:sz w:val="24"/>
                <w:szCs w:val="24"/>
                <w:lang w:val="uk-UA"/>
                <w14:ligatures w14:val="none"/>
              </w:rPr>
              <w:t>96</w:t>
            </w:r>
            <w:r w:rsidR="002C1777" w:rsidRPr="007F6C9B">
              <w:rPr>
                <w:rFonts w:ascii="Times New Roman" w:eastAsia="Times New Roman" w:hAnsi="Times New Roman" w:cs="Times New Roman"/>
                <w:kern w:val="0"/>
                <w:sz w:val="24"/>
                <w:szCs w:val="24"/>
                <w:lang w:val="uk-UA"/>
                <w14:ligatures w14:val="none"/>
              </w:rPr>
              <w:t>,00</w:t>
            </w:r>
            <w:r w:rsidRPr="007F6C9B">
              <w:rPr>
                <w:rFonts w:ascii="Times New Roman" w:eastAsia="Times New Roman" w:hAnsi="Times New Roman" w:cs="Times New Roman"/>
                <w:kern w:val="0"/>
                <w:sz w:val="24"/>
                <w:szCs w:val="24"/>
                <w:lang w:val="uk-UA"/>
                <w14:ligatures w14:val="none"/>
              </w:rPr>
              <w:t xml:space="preserve"> грн.</w:t>
            </w:r>
          </w:p>
        </w:tc>
      </w:tr>
    </w:tbl>
    <w:p w14:paraId="11EB2C7F"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lastRenderedPageBreak/>
        <w:t>Бюджетних витрат на адміністрування регулювання суб’єктів господарювання великого і середнього підприємництва не передбачається.</w:t>
      </w:r>
    </w:p>
    <w:p w14:paraId="0616B106" w14:textId="77777777"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IV. Вибір найбільш оптимального альтернативного способу досягнення цілей</w:t>
      </w:r>
    </w:p>
    <w:p w14:paraId="2F91DF17"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Єдиним способом розв’язання вищезазначених проблем, що відповідає потребам та забезпечує поступове досягнення встановлених цілей, є видання зазначеного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3401"/>
        <w:gridCol w:w="2129"/>
        <w:gridCol w:w="3952"/>
      </w:tblGrid>
      <w:tr w:rsidR="008762E9" w:rsidRPr="00B20373" w14:paraId="75CA3D95" w14:textId="77777777" w:rsidTr="001D220F">
        <w:tc>
          <w:tcPr>
            <w:tcW w:w="33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A2839C5" w14:textId="77777777" w:rsidR="008762E9" w:rsidRPr="00B20373" w:rsidRDefault="008762E9" w:rsidP="00AC199B">
            <w:pPr>
              <w:shd w:val="clear" w:color="auto" w:fill="FFFFFF"/>
              <w:spacing w:after="480" w:line="240" w:lineRule="auto"/>
              <w:contextualSpacing/>
              <w:jc w:val="center"/>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Рейтинг результативності (досягнення цілей під час вирішення проблеми)</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43CE7D3" w14:textId="77777777" w:rsidR="008762E9" w:rsidRPr="00B20373" w:rsidRDefault="008762E9" w:rsidP="00AC199B">
            <w:pPr>
              <w:shd w:val="clear" w:color="auto" w:fill="FFFFFF"/>
              <w:spacing w:after="480" w:line="240" w:lineRule="auto"/>
              <w:contextualSpacing/>
              <w:jc w:val="center"/>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Бал результативності (за чотирибальною системою оцінки)</w:t>
            </w:r>
          </w:p>
        </w:tc>
        <w:tc>
          <w:tcPr>
            <w:tcW w:w="387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F965866" w14:textId="77777777" w:rsidR="008762E9" w:rsidRPr="00B20373" w:rsidRDefault="008762E9" w:rsidP="00AC199B">
            <w:pPr>
              <w:shd w:val="clear" w:color="auto" w:fill="FFFFFF"/>
              <w:spacing w:after="480" w:line="240" w:lineRule="auto"/>
              <w:contextualSpacing/>
              <w:jc w:val="center"/>
              <w:textAlignment w:val="baseline"/>
              <w:rPr>
                <w:rFonts w:ascii="Times New Roman" w:eastAsia="Times New Roman" w:hAnsi="Times New Roman" w:cs="Times New Roman"/>
                <w:b/>
                <w:bCs/>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lang w:val="uk-UA"/>
                <w14:ligatures w14:val="none"/>
              </w:rPr>
              <w:t xml:space="preserve">Коментарі щодо присвоєння відповідного </w:t>
            </w:r>
            <w:proofErr w:type="spellStart"/>
            <w:r w:rsidRPr="00B20373">
              <w:rPr>
                <w:rFonts w:ascii="Times New Roman" w:eastAsia="Times New Roman" w:hAnsi="Times New Roman" w:cs="Times New Roman"/>
                <w:b/>
                <w:bCs/>
                <w:color w:val="000000"/>
                <w:kern w:val="0"/>
                <w:sz w:val="24"/>
                <w:szCs w:val="24"/>
                <w:lang w:val="uk-UA"/>
                <w14:ligatures w14:val="none"/>
              </w:rPr>
              <w:t>бала</w:t>
            </w:r>
            <w:proofErr w:type="spellEnd"/>
          </w:p>
        </w:tc>
      </w:tr>
      <w:tr w:rsidR="008762E9" w:rsidRPr="00B20373" w14:paraId="540AF4CC" w14:textId="77777777" w:rsidTr="001D220F">
        <w:tc>
          <w:tcPr>
            <w:tcW w:w="33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AA97922"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1</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298FEDF"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2</w:t>
            </w:r>
          </w:p>
        </w:tc>
        <w:tc>
          <w:tcPr>
            <w:tcW w:w="387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2766B9B"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Не досягаються цілі регулювання.</w:t>
            </w:r>
          </w:p>
        </w:tc>
      </w:tr>
      <w:tr w:rsidR="008762E9" w:rsidRPr="00B20373" w14:paraId="332FCB17" w14:textId="77777777" w:rsidTr="001D220F">
        <w:tc>
          <w:tcPr>
            <w:tcW w:w="333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35E1EA2"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2</w:t>
            </w:r>
          </w:p>
        </w:tc>
        <w:tc>
          <w:tcPr>
            <w:tcW w:w="208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CCA159B"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4</w:t>
            </w:r>
          </w:p>
        </w:tc>
        <w:tc>
          <w:tcPr>
            <w:tcW w:w="387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FAB8C3D"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Затвердження регуляторного </w:t>
            </w:r>
            <w:proofErr w:type="spellStart"/>
            <w:r w:rsidRPr="00B20373">
              <w:rPr>
                <w:rFonts w:ascii="Times New Roman" w:eastAsia="Times New Roman" w:hAnsi="Times New Roman" w:cs="Times New Roman"/>
                <w:kern w:val="0"/>
                <w:sz w:val="24"/>
                <w:szCs w:val="24"/>
                <w:lang w:val="uk-UA"/>
                <w14:ligatures w14:val="none"/>
              </w:rPr>
              <w:t>акта</w:t>
            </w:r>
            <w:proofErr w:type="spellEnd"/>
            <w:r w:rsidRPr="00B20373">
              <w:rPr>
                <w:rFonts w:ascii="Times New Roman" w:eastAsia="Times New Roman" w:hAnsi="Times New Roman" w:cs="Times New Roman"/>
                <w:kern w:val="0"/>
                <w:sz w:val="24"/>
                <w:szCs w:val="24"/>
                <w:lang w:val="uk-UA"/>
                <w14:ligatures w14:val="none"/>
              </w:rPr>
              <w:t xml:space="preserve"> є найбільш прийнятним та ефективним способом, який дозволить досягти повною мірою цілі державного регулювання, визначеної у розділі ІІ цього аналізу регуляторного впливу.</w:t>
            </w:r>
          </w:p>
        </w:tc>
      </w:tr>
    </w:tbl>
    <w:p w14:paraId="4B8EFD68" w14:textId="3F82075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Обраний спосіб відповідає діючому законодавству, зокрема, Закону України «Про місцеве самоврядування в Україні», Закону України «Про оренду державного та комунального майна», а також постанові Кабінету Міністрів України від 03 червня 2020 року № 483 «Деякі питання оренди державного та комунального майна»</w:t>
      </w:r>
      <w:r w:rsidR="00CB107A" w:rsidRPr="00B20373">
        <w:rPr>
          <w:rFonts w:ascii="Times New Roman" w:eastAsia="Times New Roman" w:hAnsi="Times New Roman" w:cs="Times New Roman"/>
          <w:color w:val="000000"/>
          <w:kern w:val="0"/>
          <w:sz w:val="24"/>
          <w:szCs w:val="24"/>
          <w:lang w:val="uk-UA"/>
          <w14:ligatures w14:val="none"/>
        </w:rPr>
        <w:t>.</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1955"/>
        <w:gridCol w:w="1952"/>
        <w:gridCol w:w="2385"/>
        <w:gridCol w:w="3190"/>
      </w:tblGrid>
      <w:tr w:rsidR="008762E9" w:rsidRPr="00B20373" w14:paraId="217DF383" w14:textId="77777777" w:rsidTr="001D220F">
        <w:tc>
          <w:tcPr>
            <w:tcW w:w="1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79C66A2"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Рейтинг результативності</w:t>
            </w:r>
          </w:p>
        </w:tc>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61A2540"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Вигоди (підсумок)</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413DE45"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Витрати (підсумок)</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942C49F" w14:textId="77777777" w:rsidR="008762E9" w:rsidRPr="00B20373" w:rsidRDefault="008762E9" w:rsidP="00AC199B">
            <w:pPr>
              <w:spacing w:after="480" w:line="240" w:lineRule="auto"/>
              <w:contextualSpacing/>
              <w:jc w:val="center"/>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Обґрунтування  відповідного місця альтернативи у рейтингу</w:t>
            </w:r>
          </w:p>
        </w:tc>
      </w:tr>
      <w:tr w:rsidR="008762E9" w:rsidRPr="00B20373" w14:paraId="07D41FF6" w14:textId="77777777" w:rsidTr="001D220F">
        <w:tc>
          <w:tcPr>
            <w:tcW w:w="1545"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7F3A3B5"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1</w:t>
            </w:r>
          </w:p>
        </w:tc>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8DC3CA8"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kern w:val="0"/>
                <w:sz w:val="24"/>
                <w:szCs w:val="24"/>
                <w:bdr w:val="none" w:sz="0" w:space="0" w:color="auto" w:frame="1"/>
                <w:lang w:val="uk-UA"/>
                <w14:ligatures w14:val="none"/>
              </w:rPr>
              <w:t>Для держави:</w:t>
            </w:r>
          </w:p>
          <w:p w14:paraId="140FD412"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E47849D"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kern w:val="0"/>
                <w:sz w:val="24"/>
                <w:szCs w:val="24"/>
                <w:bdr w:val="none" w:sz="0" w:space="0" w:color="auto" w:frame="1"/>
                <w:lang w:val="uk-UA"/>
                <w14:ligatures w14:val="none"/>
              </w:rPr>
              <w:t>Для держави:</w:t>
            </w:r>
          </w:p>
          <w:p w14:paraId="58B75F37" w14:textId="2D9E164E"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Не враховано особливості передачі в оренду майна територіальної громади міста </w:t>
            </w:r>
            <w:r w:rsidR="00743078" w:rsidRPr="00B20373">
              <w:rPr>
                <w:rFonts w:ascii="Times New Roman" w:eastAsia="Times New Roman" w:hAnsi="Times New Roman" w:cs="Times New Roman"/>
                <w:kern w:val="0"/>
                <w:sz w:val="24"/>
                <w:szCs w:val="24"/>
                <w:lang w:val="uk-UA"/>
                <w14:ligatures w14:val="none"/>
              </w:rPr>
              <w:t>Білгорода-Дністровського</w:t>
            </w:r>
            <w:r w:rsidRPr="00B20373">
              <w:rPr>
                <w:rFonts w:ascii="Times New Roman" w:eastAsia="Times New Roman" w:hAnsi="Times New Roman" w:cs="Times New Roman"/>
                <w:kern w:val="0"/>
                <w:sz w:val="24"/>
                <w:szCs w:val="24"/>
                <w:lang w:val="uk-UA"/>
                <w14:ligatures w14:val="none"/>
              </w:rPr>
              <w:t>.</w:t>
            </w:r>
          </w:p>
          <w:p w14:paraId="0DCC953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Відсутній чіткий розподіл коштів отриманих від оренди між бюджетом міста та балансоутримувачами.</w:t>
            </w:r>
          </w:p>
        </w:tc>
        <w:tc>
          <w:tcPr>
            <w:tcW w:w="2400" w:type="dxa"/>
            <w:vMerge w:val="restar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C84A5A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Визначена проблема продовжує існувати і не може бути розв’язана оскільки збереження чинного регулювання не дає змоги досягнути цілі державного регулювання, визначеної у розділі ІІ цього аналізу регуляторного впливу.</w:t>
            </w:r>
          </w:p>
        </w:tc>
      </w:tr>
      <w:tr w:rsidR="008762E9" w:rsidRPr="00B20373" w14:paraId="6F7EF01B" w14:textId="77777777" w:rsidTr="001D220F">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DAD2A4"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p>
        </w:tc>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8CFD936"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kern w:val="0"/>
                <w:sz w:val="24"/>
                <w:szCs w:val="24"/>
                <w:bdr w:val="none" w:sz="0" w:space="0" w:color="auto" w:frame="1"/>
                <w:lang w:val="uk-UA"/>
                <w14:ligatures w14:val="none"/>
              </w:rPr>
              <w:t>Для суб’єктів господарювання:</w:t>
            </w:r>
          </w:p>
          <w:p w14:paraId="18CCBB5F"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13CDB52"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kern w:val="0"/>
                <w:sz w:val="24"/>
                <w:szCs w:val="24"/>
                <w:bdr w:val="none" w:sz="0" w:space="0" w:color="auto" w:frame="1"/>
                <w:lang w:val="uk-UA"/>
                <w14:ligatures w14:val="none"/>
              </w:rPr>
              <w:t>Для суб’єктів господарювання:</w:t>
            </w:r>
          </w:p>
          <w:p w14:paraId="16B687EC"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8925E0"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p>
        </w:tc>
      </w:tr>
      <w:tr w:rsidR="008762E9" w:rsidRPr="00B20373" w14:paraId="3AF31F1F" w14:textId="77777777" w:rsidTr="001D220F">
        <w:tc>
          <w:tcPr>
            <w:tcW w:w="154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3CE296D"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Альтернатива 2</w:t>
            </w:r>
          </w:p>
        </w:tc>
        <w:tc>
          <w:tcPr>
            <w:tcW w:w="25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71830E9" w14:textId="77777777" w:rsidR="008762E9" w:rsidRPr="00D62DE5"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b/>
                <w:bCs/>
                <w:kern w:val="0"/>
                <w:sz w:val="24"/>
                <w:szCs w:val="24"/>
                <w:bdr w:val="none" w:sz="0" w:space="0" w:color="auto" w:frame="1"/>
                <w:lang w:val="uk-UA"/>
                <w14:ligatures w14:val="none"/>
              </w:rPr>
              <w:t>Для держави:</w:t>
            </w:r>
          </w:p>
          <w:p w14:paraId="06192D4B" w14:textId="77777777" w:rsidR="008762E9" w:rsidRPr="00D62DE5"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kern w:val="0"/>
                <w:sz w:val="24"/>
                <w:szCs w:val="24"/>
                <w:lang w:val="uk-UA"/>
                <w14:ligatures w14:val="none"/>
              </w:rPr>
              <w:t>Забезпечено виконання вимог Закону України від 03 жовтня 2019 року № 157-ІХ «Про оренду державного і комунального майна», відповідно до якого Примірні договори оренди затверджуються представницьким органом місцевого самоврядування.</w:t>
            </w:r>
          </w:p>
          <w:p w14:paraId="0EEB5723" w14:textId="77777777" w:rsidR="008762E9" w:rsidRPr="00D62DE5"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kern w:val="0"/>
                <w:sz w:val="24"/>
                <w:szCs w:val="24"/>
                <w:lang w:val="uk-UA"/>
                <w14:ligatures w14:val="none"/>
              </w:rPr>
              <w:t>Встановлено єдині вимоги щодо оформлення договірних відносин та виконання договірних умов.</w:t>
            </w:r>
          </w:p>
          <w:p w14:paraId="757A98BA" w14:textId="77777777" w:rsidR="008762E9" w:rsidRPr="00D62DE5"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kern w:val="0"/>
                <w:sz w:val="24"/>
                <w:szCs w:val="24"/>
                <w:lang w:val="uk-UA"/>
                <w14:ligatures w14:val="none"/>
              </w:rPr>
              <w:t xml:space="preserve">Встановлено чіткий розподіл коштів отриманих від оренди між бюджетом міста та </w:t>
            </w:r>
            <w:proofErr w:type="spellStart"/>
            <w:r w:rsidRPr="00D62DE5">
              <w:rPr>
                <w:rFonts w:ascii="Times New Roman" w:eastAsia="Times New Roman" w:hAnsi="Times New Roman" w:cs="Times New Roman"/>
                <w:kern w:val="0"/>
                <w:sz w:val="24"/>
                <w:szCs w:val="24"/>
                <w:lang w:val="uk-UA"/>
                <w14:ligatures w14:val="none"/>
              </w:rPr>
              <w:t>балансоутримува-чами</w:t>
            </w:r>
            <w:proofErr w:type="spellEnd"/>
            <w:r w:rsidRPr="00D62DE5">
              <w:rPr>
                <w:rFonts w:ascii="Times New Roman" w:eastAsia="Times New Roman" w:hAnsi="Times New Roman" w:cs="Times New Roman"/>
                <w:kern w:val="0"/>
                <w:sz w:val="24"/>
                <w:szCs w:val="24"/>
                <w:lang w:val="uk-UA"/>
                <w14:ligatures w14:val="none"/>
              </w:rPr>
              <w:t>.</w:t>
            </w:r>
          </w:p>
          <w:p w14:paraId="7B420E8E" w14:textId="77777777" w:rsidR="008762E9" w:rsidRPr="00D62DE5"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b/>
                <w:bCs/>
                <w:kern w:val="0"/>
                <w:sz w:val="24"/>
                <w:szCs w:val="24"/>
                <w:bdr w:val="none" w:sz="0" w:space="0" w:color="auto" w:frame="1"/>
                <w:lang w:val="uk-UA"/>
                <w14:ligatures w14:val="none"/>
              </w:rPr>
              <w:t>Для суб’єктів господарювання:</w:t>
            </w:r>
          </w:p>
          <w:p w14:paraId="30354883" w14:textId="77777777" w:rsidR="008762E9" w:rsidRPr="00D62DE5"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kern w:val="0"/>
                <w:sz w:val="24"/>
                <w:szCs w:val="24"/>
                <w:lang w:val="uk-UA"/>
                <w14:ligatures w14:val="none"/>
              </w:rPr>
              <w:t>Наявність єдиних вимог до оформлення договірних відносин у сфері оренди майна для кожного окремого виду використання майна.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72B84DD" w14:textId="77777777" w:rsidR="008762E9" w:rsidRPr="00D62DE5"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b/>
                <w:bCs/>
                <w:kern w:val="0"/>
                <w:sz w:val="24"/>
                <w:szCs w:val="24"/>
                <w:bdr w:val="none" w:sz="0" w:space="0" w:color="auto" w:frame="1"/>
                <w:lang w:val="uk-UA"/>
                <w14:ligatures w14:val="none"/>
              </w:rPr>
              <w:t>Для держави:</w:t>
            </w:r>
          </w:p>
          <w:p w14:paraId="2B94B966" w14:textId="46764784" w:rsidR="008762E9" w:rsidRPr="00D62DE5" w:rsidRDefault="007F6C9B"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kern w:val="0"/>
                <w:sz w:val="24"/>
                <w:szCs w:val="24"/>
                <w:lang w:val="uk-UA"/>
                <w14:ligatures w14:val="none"/>
              </w:rPr>
              <w:t>12576,00 грн.</w:t>
            </w:r>
          </w:p>
          <w:p w14:paraId="039950DB" w14:textId="77777777" w:rsidR="008762E9" w:rsidRPr="00D62DE5"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b/>
                <w:bCs/>
                <w:kern w:val="0"/>
                <w:sz w:val="24"/>
                <w:szCs w:val="24"/>
                <w:bdr w:val="none" w:sz="0" w:space="0" w:color="auto" w:frame="1"/>
                <w:lang w:val="uk-UA"/>
                <w14:ligatures w14:val="none"/>
              </w:rPr>
              <w:t>Для суб’єктів господарювання:</w:t>
            </w:r>
          </w:p>
          <w:p w14:paraId="2BBF8A05" w14:textId="1952BA4A" w:rsidR="008762E9" w:rsidRPr="00D62DE5"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D62DE5">
              <w:rPr>
                <w:rFonts w:ascii="Times New Roman" w:eastAsia="Times New Roman" w:hAnsi="Times New Roman" w:cs="Times New Roman"/>
                <w:kern w:val="0"/>
                <w:sz w:val="24"/>
                <w:szCs w:val="24"/>
                <w:lang w:val="uk-UA"/>
                <w14:ligatures w14:val="none"/>
              </w:rPr>
              <w:t xml:space="preserve">Загальна сума витрат суб’єктів господарювання на виконання регуляторного </w:t>
            </w:r>
            <w:proofErr w:type="spellStart"/>
            <w:r w:rsidRPr="00D62DE5">
              <w:rPr>
                <w:rFonts w:ascii="Times New Roman" w:eastAsia="Times New Roman" w:hAnsi="Times New Roman" w:cs="Times New Roman"/>
                <w:kern w:val="0"/>
                <w:sz w:val="24"/>
                <w:szCs w:val="24"/>
                <w:lang w:val="uk-UA"/>
                <w14:ligatures w14:val="none"/>
              </w:rPr>
              <w:t>акта</w:t>
            </w:r>
            <w:proofErr w:type="spellEnd"/>
            <w:r w:rsidRPr="00D62DE5">
              <w:rPr>
                <w:rFonts w:ascii="Times New Roman" w:eastAsia="Times New Roman" w:hAnsi="Times New Roman" w:cs="Times New Roman"/>
                <w:kern w:val="0"/>
                <w:sz w:val="24"/>
                <w:szCs w:val="24"/>
                <w:lang w:val="uk-UA"/>
                <w14:ligatures w14:val="none"/>
              </w:rPr>
              <w:t xml:space="preserve"> становитиме – </w:t>
            </w:r>
            <w:r w:rsidR="002B51AD" w:rsidRPr="00D62DE5">
              <w:rPr>
                <w:rFonts w:ascii="Times New Roman" w:eastAsia="Times New Roman" w:hAnsi="Times New Roman" w:cs="Times New Roman"/>
                <w:kern w:val="0"/>
                <w:sz w:val="24"/>
                <w:szCs w:val="24"/>
                <w:lang w:val="uk-UA"/>
                <w14:ligatures w14:val="none"/>
              </w:rPr>
              <w:t>288,00</w:t>
            </w:r>
            <w:r w:rsidR="00BE37B4" w:rsidRPr="00D62DE5">
              <w:rPr>
                <w:rFonts w:ascii="Times New Roman" w:eastAsia="Times New Roman" w:hAnsi="Times New Roman" w:cs="Times New Roman"/>
                <w:kern w:val="0"/>
                <w:sz w:val="24"/>
                <w:szCs w:val="24"/>
                <w:lang w:val="uk-UA"/>
                <w14:ligatures w14:val="none"/>
              </w:rPr>
              <w:t>х131=</w:t>
            </w:r>
            <w:r w:rsidR="00606A30" w:rsidRPr="00D62DE5">
              <w:rPr>
                <w:rFonts w:ascii="Times New Roman" w:eastAsia="Times New Roman" w:hAnsi="Times New Roman" w:cs="Times New Roman"/>
                <w:kern w:val="0"/>
                <w:sz w:val="24"/>
                <w:szCs w:val="24"/>
                <w:lang w:val="uk-UA"/>
                <w14:ligatures w14:val="none"/>
              </w:rPr>
              <w:t>37728,00</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E1EBEF3"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Затвердження регуляторного </w:t>
            </w:r>
            <w:proofErr w:type="spellStart"/>
            <w:r w:rsidRPr="00B20373">
              <w:rPr>
                <w:rFonts w:ascii="Times New Roman" w:eastAsia="Times New Roman" w:hAnsi="Times New Roman" w:cs="Times New Roman"/>
                <w:kern w:val="0"/>
                <w:sz w:val="24"/>
                <w:szCs w:val="24"/>
                <w:lang w:val="uk-UA"/>
                <w14:ligatures w14:val="none"/>
              </w:rPr>
              <w:t>акта</w:t>
            </w:r>
            <w:proofErr w:type="spellEnd"/>
            <w:r w:rsidRPr="00B20373">
              <w:rPr>
                <w:rFonts w:ascii="Times New Roman" w:eastAsia="Times New Roman" w:hAnsi="Times New Roman" w:cs="Times New Roman"/>
                <w:kern w:val="0"/>
                <w:sz w:val="24"/>
                <w:szCs w:val="24"/>
                <w:lang w:val="uk-UA"/>
                <w14:ligatures w14:val="none"/>
              </w:rPr>
              <w:t xml:space="preserve"> є найбільш прийнятним та ефективним способом, який і дозволить досягти повною мірою цілі державного регулювання, визначеної у розділі ІІ цього аналізу регуляторного впливу.</w:t>
            </w:r>
          </w:p>
          <w:p w14:paraId="2C90680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Оптимальний варіант збалансування інтересів держави та суб’єктів господарювання.</w:t>
            </w:r>
          </w:p>
        </w:tc>
      </w:tr>
    </w:tbl>
    <w:p w14:paraId="1BFDAE8C"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2957"/>
        <w:gridCol w:w="3676"/>
        <w:gridCol w:w="2849"/>
      </w:tblGrid>
      <w:tr w:rsidR="008762E9" w:rsidRPr="00B20373" w14:paraId="11DCA89F" w14:textId="77777777" w:rsidTr="001D220F">
        <w:tc>
          <w:tcPr>
            <w:tcW w:w="289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E1DF2DE"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lastRenderedPageBreak/>
              <w:t>Рейтинг</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DFB2FD4"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Аргументи щодо переваги обраної альтернативи/причини відмови від альтернативи</w:t>
            </w: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866912F"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 xml:space="preserve">Оцінка ризику зовнішніх чинників на дію запропонованого регуляторного </w:t>
            </w:r>
            <w:proofErr w:type="spellStart"/>
            <w:r w:rsidRPr="00B20373">
              <w:rPr>
                <w:rFonts w:ascii="Times New Roman" w:eastAsia="Times New Roman" w:hAnsi="Times New Roman" w:cs="Times New Roman"/>
                <w:b/>
                <w:bCs/>
                <w:kern w:val="0"/>
                <w:sz w:val="24"/>
                <w:szCs w:val="24"/>
                <w:lang w:val="uk-UA"/>
                <w14:ligatures w14:val="none"/>
              </w:rPr>
              <w:t>акта</w:t>
            </w:r>
            <w:proofErr w:type="spellEnd"/>
          </w:p>
        </w:tc>
      </w:tr>
      <w:tr w:rsidR="008762E9" w:rsidRPr="00B20373" w14:paraId="75541DF2" w14:textId="77777777" w:rsidTr="001D220F">
        <w:tc>
          <w:tcPr>
            <w:tcW w:w="289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93D88A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1</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8AFF437"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Причиною відмови є те, що проблема продовжує існувати і не може бути розв’язана оскільки збереження чинного регулювання не дає змоги досягнути цілі державного регулювання, визначеної у розділі ІІ цього аналізу регуляторного впливу.</w:t>
            </w: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138A665"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Відсутні.</w:t>
            </w:r>
          </w:p>
        </w:tc>
      </w:tr>
      <w:tr w:rsidR="008762E9" w:rsidRPr="00B20373" w14:paraId="05EF6C3C" w14:textId="77777777" w:rsidTr="001D220F">
        <w:tc>
          <w:tcPr>
            <w:tcW w:w="289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70DC207"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Альтернатива 2</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5D9685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Причини для відмови відсутні. Обрана альтернатива є найбільш раціональним варіантом врахування інтересів всіх груп, на яких проблема справляє вплив. Затвердження регуляторного </w:t>
            </w:r>
            <w:proofErr w:type="spellStart"/>
            <w:r w:rsidRPr="00B20373">
              <w:rPr>
                <w:rFonts w:ascii="Times New Roman" w:eastAsia="Times New Roman" w:hAnsi="Times New Roman" w:cs="Times New Roman"/>
                <w:kern w:val="0"/>
                <w:sz w:val="24"/>
                <w:szCs w:val="24"/>
                <w:lang w:val="uk-UA"/>
                <w14:ligatures w14:val="none"/>
              </w:rPr>
              <w:t>акта</w:t>
            </w:r>
            <w:proofErr w:type="spellEnd"/>
            <w:r w:rsidRPr="00B20373">
              <w:rPr>
                <w:rFonts w:ascii="Times New Roman" w:eastAsia="Times New Roman" w:hAnsi="Times New Roman" w:cs="Times New Roman"/>
                <w:kern w:val="0"/>
                <w:sz w:val="24"/>
                <w:szCs w:val="24"/>
                <w:lang w:val="uk-UA"/>
                <w14:ligatures w14:val="none"/>
              </w:rPr>
              <w:t xml:space="preserve"> є найбільш прийнятним та ефективним способом, який дозволить досягти повною мірою цілі державного регулювання, визначеної у розділі ІІ цього аналізу регуляторного впливу.</w:t>
            </w: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084139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У разі зміни зовнішніх факторів, відповідний регуляторний акт може бути переглянутий</w:t>
            </w:r>
          </w:p>
        </w:tc>
      </w:tr>
    </w:tbl>
    <w:p w14:paraId="386A91C9" w14:textId="77777777" w:rsidR="00CD482D" w:rsidRDefault="00CD482D" w:rsidP="00AC199B">
      <w:pPr>
        <w:shd w:val="clear" w:color="auto" w:fill="FFFFFF"/>
        <w:spacing w:after="0" w:line="240" w:lineRule="auto"/>
        <w:contextualSpacing/>
        <w:jc w:val="both"/>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p>
    <w:p w14:paraId="4D17E302" w14:textId="7B243DFA"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V. Механізм та заходи, які забезпечать розв’язання визначеної проблеми</w:t>
      </w:r>
    </w:p>
    <w:p w14:paraId="5775A8BA" w14:textId="77777777" w:rsidR="000B6626" w:rsidRDefault="000B6626"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6636D44C" w14:textId="46DD5298" w:rsidR="000B6626" w:rsidRPr="000B6626"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Механізм</w:t>
      </w:r>
      <w:r w:rsidR="00CD482D">
        <w:rPr>
          <w:rFonts w:ascii="Times New Roman" w:eastAsia="Times New Roman" w:hAnsi="Times New Roman" w:cs="Times New Roman"/>
          <w:color w:val="000000"/>
          <w:kern w:val="0"/>
          <w:sz w:val="24"/>
          <w:szCs w:val="24"/>
          <w:lang w:val="uk-UA"/>
          <w14:ligatures w14:val="none"/>
        </w:rPr>
        <w:t>ом</w:t>
      </w:r>
      <w:r w:rsidRPr="000B6626">
        <w:rPr>
          <w:rFonts w:ascii="Times New Roman" w:eastAsia="Times New Roman" w:hAnsi="Times New Roman" w:cs="Times New Roman"/>
          <w:color w:val="000000"/>
          <w:kern w:val="0"/>
          <w:sz w:val="24"/>
          <w:szCs w:val="24"/>
          <w:lang w:val="uk-UA"/>
          <w14:ligatures w14:val="none"/>
        </w:rPr>
        <w:t xml:space="preserve">, </w:t>
      </w:r>
      <w:r w:rsidR="00CD482D">
        <w:rPr>
          <w:rFonts w:ascii="Times New Roman" w:eastAsia="Times New Roman" w:hAnsi="Times New Roman" w:cs="Times New Roman"/>
          <w:color w:val="000000"/>
          <w:kern w:val="0"/>
          <w:sz w:val="24"/>
          <w:szCs w:val="24"/>
          <w:lang w:val="uk-UA"/>
          <w14:ligatures w14:val="none"/>
        </w:rPr>
        <w:t>що</w:t>
      </w:r>
      <w:r w:rsidRPr="000B6626">
        <w:rPr>
          <w:rFonts w:ascii="Times New Roman" w:eastAsia="Times New Roman" w:hAnsi="Times New Roman" w:cs="Times New Roman"/>
          <w:color w:val="000000"/>
          <w:kern w:val="0"/>
          <w:sz w:val="24"/>
          <w:szCs w:val="24"/>
          <w:lang w:val="uk-UA"/>
          <w14:ligatures w14:val="none"/>
        </w:rPr>
        <w:t xml:space="preserve"> забезпеч</w:t>
      </w:r>
      <w:r w:rsidR="00CD482D">
        <w:rPr>
          <w:rFonts w:ascii="Times New Roman" w:eastAsia="Times New Roman" w:hAnsi="Times New Roman" w:cs="Times New Roman"/>
          <w:color w:val="000000"/>
          <w:kern w:val="0"/>
          <w:sz w:val="24"/>
          <w:szCs w:val="24"/>
          <w:lang w:val="uk-UA"/>
          <w14:ligatures w14:val="none"/>
        </w:rPr>
        <w:t>и</w:t>
      </w:r>
      <w:r w:rsidRPr="000B6626">
        <w:rPr>
          <w:rFonts w:ascii="Times New Roman" w:eastAsia="Times New Roman" w:hAnsi="Times New Roman" w:cs="Times New Roman"/>
          <w:color w:val="000000"/>
          <w:kern w:val="0"/>
          <w:sz w:val="24"/>
          <w:szCs w:val="24"/>
          <w:lang w:val="uk-UA"/>
          <w14:ligatures w14:val="none"/>
        </w:rPr>
        <w:t>ть розв’язання проблеми, є затвердження Примірн</w:t>
      </w:r>
      <w:r>
        <w:rPr>
          <w:rFonts w:ascii="Times New Roman" w:eastAsia="Times New Roman" w:hAnsi="Times New Roman" w:cs="Times New Roman"/>
          <w:color w:val="000000"/>
          <w:kern w:val="0"/>
          <w:sz w:val="24"/>
          <w:szCs w:val="24"/>
          <w:lang w:val="uk-UA"/>
          <w14:ligatures w14:val="none"/>
        </w:rPr>
        <w:t>ого</w:t>
      </w:r>
      <w:r w:rsidRPr="000B6626">
        <w:rPr>
          <w:rFonts w:ascii="Times New Roman" w:eastAsia="Times New Roman" w:hAnsi="Times New Roman" w:cs="Times New Roman"/>
          <w:color w:val="000000"/>
          <w:kern w:val="0"/>
          <w:sz w:val="24"/>
          <w:szCs w:val="24"/>
          <w:lang w:val="uk-UA"/>
          <w14:ligatures w14:val="none"/>
        </w:rPr>
        <w:t xml:space="preserve"> догов</w:t>
      </w:r>
      <w:r>
        <w:rPr>
          <w:rFonts w:ascii="Times New Roman" w:eastAsia="Times New Roman" w:hAnsi="Times New Roman" w:cs="Times New Roman"/>
          <w:color w:val="000000"/>
          <w:kern w:val="0"/>
          <w:sz w:val="24"/>
          <w:szCs w:val="24"/>
          <w:lang w:val="uk-UA"/>
          <w14:ligatures w14:val="none"/>
        </w:rPr>
        <w:t xml:space="preserve">ору </w:t>
      </w:r>
      <w:r w:rsidRPr="000B6626">
        <w:rPr>
          <w:rFonts w:ascii="Times New Roman" w:eastAsia="Times New Roman" w:hAnsi="Times New Roman" w:cs="Times New Roman"/>
          <w:color w:val="000000"/>
          <w:kern w:val="0"/>
          <w:sz w:val="24"/>
          <w:szCs w:val="24"/>
          <w:lang w:val="uk-UA"/>
          <w14:ligatures w14:val="none"/>
        </w:rPr>
        <w:t>оренди нерухомого майна комунальної власності.</w:t>
      </w:r>
    </w:p>
    <w:p w14:paraId="3AA0FC52" w14:textId="77777777" w:rsidR="009E51B2"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 xml:space="preserve">Проектом </w:t>
      </w:r>
      <w:r>
        <w:rPr>
          <w:rFonts w:ascii="Times New Roman" w:eastAsia="Times New Roman" w:hAnsi="Times New Roman" w:cs="Times New Roman"/>
          <w:color w:val="000000"/>
          <w:kern w:val="0"/>
          <w:sz w:val="24"/>
          <w:szCs w:val="24"/>
          <w:lang w:val="uk-UA"/>
          <w14:ligatures w14:val="none"/>
        </w:rPr>
        <w:t>рішення</w:t>
      </w:r>
      <w:r w:rsidRPr="000B6626">
        <w:rPr>
          <w:rFonts w:ascii="Times New Roman" w:eastAsia="Times New Roman" w:hAnsi="Times New Roman" w:cs="Times New Roman"/>
          <w:color w:val="000000"/>
          <w:kern w:val="0"/>
          <w:sz w:val="24"/>
          <w:szCs w:val="24"/>
          <w:lang w:val="uk-UA"/>
          <w14:ligatures w14:val="none"/>
        </w:rPr>
        <w:t xml:space="preserve"> передбачається </w:t>
      </w:r>
      <w:r w:rsidR="009E51B2" w:rsidRPr="009E51B2">
        <w:rPr>
          <w:rFonts w:ascii="Times New Roman" w:eastAsia="Times New Roman" w:hAnsi="Times New Roman" w:cs="Times New Roman"/>
          <w:color w:val="000000"/>
          <w:kern w:val="0"/>
          <w:sz w:val="24"/>
          <w:szCs w:val="24"/>
          <w:lang w:val="uk-UA"/>
          <w14:ligatures w14:val="none"/>
        </w:rPr>
        <w:t>врахувати нові підходи щодо оренди комунального майна, зокрема, щодо визначення вартості об’єкта оренди; страхування об’єкта оренди; особливостей оренди об’єктів культурної спадщини; механізму компенсації здійснених невід’ємних поліпшень або зарахування їх в рахунок орендної плати; визначення прав та обов’язків сторін орендних відносин за договором;</w:t>
      </w:r>
      <w:r w:rsidR="009E51B2">
        <w:rPr>
          <w:rFonts w:ascii="Times New Roman" w:eastAsia="Times New Roman" w:hAnsi="Times New Roman" w:cs="Times New Roman"/>
          <w:color w:val="000000"/>
          <w:kern w:val="0"/>
          <w:sz w:val="24"/>
          <w:szCs w:val="24"/>
          <w:lang w:val="uk-UA"/>
          <w14:ligatures w14:val="none"/>
        </w:rPr>
        <w:t xml:space="preserve"> </w:t>
      </w:r>
      <w:r w:rsidR="009E51B2" w:rsidRPr="009E51B2">
        <w:rPr>
          <w:rFonts w:ascii="Times New Roman" w:eastAsia="Times New Roman" w:hAnsi="Times New Roman" w:cs="Times New Roman"/>
          <w:color w:val="000000"/>
          <w:kern w:val="0"/>
          <w:sz w:val="24"/>
          <w:szCs w:val="24"/>
          <w:lang w:val="uk-UA"/>
          <w14:ligatures w14:val="none"/>
        </w:rPr>
        <w:t>забезпечення схоронності комунального майна.</w:t>
      </w:r>
    </w:p>
    <w:p w14:paraId="452DB44E" w14:textId="77777777" w:rsidR="001409F3" w:rsidRDefault="001409F3" w:rsidP="009E51B2">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288FD782" w14:textId="73EF329E" w:rsidR="000B6626" w:rsidRPr="000B6626" w:rsidRDefault="000B6626" w:rsidP="00AC48F3">
      <w:pPr>
        <w:shd w:val="clear" w:color="auto" w:fill="FFFFFF"/>
        <w:spacing w:after="100" w:afterAutospacing="1"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 xml:space="preserve">Для впровадження регуляторного </w:t>
      </w:r>
      <w:proofErr w:type="spellStart"/>
      <w:r w:rsidRPr="000B6626">
        <w:rPr>
          <w:rFonts w:ascii="Times New Roman" w:eastAsia="Times New Roman" w:hAnsi="Times New Roman" w:cs="Times New Roman"/>
          <w:color w:val="000000"/>
          <w:kern w:val="0"/>
          <w:sz w:val="24"/>
          <w:szCs w:val="24"/>
          <w:lang w:val="uk-UA"/>
          <w14:ligatures w14:val="none"/>
        </w:rPr>
        <w:t>акта</w:t>
      </w:r>
      <w:proofErr w:type="spellEnd"/>
      <w:r w:rsidRPr="000B6626">
        <w:rPr>
          <w:rFonts w:ascii="Times New Roman" w:eastAsia="Times New Roman" w:hAnsi="Times New Roman" w:cs="Times New Roman"/>
          <w:color w:val="000000"/>
          <w:kern w:val="0"/>
          <w:sz w:val="24"/>
          <w:szCs w:val="24"/>
          <w:lang w:val="uk-UA"/>
          <w14:ligatures w14:val="none"/>
        </w:rPr>
        <w:t xml:space="preserve"> органам влади необхідно здійснити</w:t>
      </w:r>
      <w:r w:rsidR="001409F3">
        <w:rPr>
          <w:rFonts w:ascii="Times New Roman" w:eastAsia="Times New Roman" w:hAnsi="Times New Roman" w:cs="Times New Roman"/>
          <w:color w:val="000000"/>
          <w:kern w:val="0"/>
          <w:sz w:val="24"/>
          <w:szCs w:val="24"/>
          <w:lang w:val="uk-UA"/>
          <w14:ligatures w14:val="none"/>
        </w:rPr>
        <w:t xml:space="preserve"> </w:t>
      </w:r>
      <w:r w:rsidRPr="000B6626">
        <w:rPr>
          <w:rFonts w:ascii="Times New Roman" w:eastAsia="Times New Roman" w:hAnsi="Times New Roman" w:cs="Times New Roman"/>
          <w:color w:val="000000"/>
          <w:kern w:val="0"/>
          <w:sz w:val="24"/>
          <w:szCs w:val="24"/>
          <w:lang w:val="uk-UA"/>
          <w14:ligatures w14:val="none"/>
        </w:rPr>
        <w:t>такі організаційні заходи:</w:t>
      </w:r>
    </w:p>
    <w:p w14:paraId="31DE3E7A" w14:textId="1EBD294B" w:rsidR="000B6626" w:rsidRPr="001409F3" w:rsidRDefault="000B6626" w:rsidP="001409F3">
      <w:pPr>
        <w:pStyle w:val="ab"/>
        <w:numPr>
          <w:ilvl w:val="0"/>
          <w:numId w:val="2"/>
        </w:numPr>
        <w:shd w:val="clear" w:color="auto" w:fill="FFFFFF"/>
        <w:spacing w:after="480" w:line="240" w:lineRule="auto"/>
        <w:ind w:left="0" w:firstLine="426"/>
        <w:jc w:val="both"/>
        <w:textAlignment w:val="baseline"/>
        <w:rPr>
          <w:rFonts w:ascii="Times New Roman" w:eastAsia="Times New Roman" w:hAnsi="Times New Roman" w:cs="Times New Roman"/>
          <w:color w:val="000000"/>
          <w:kern w:val="0"/>
          <w:sz w:val="24"/>
          <w:szCs w:val="24"/>
          <w:lang w:val="uk-UA"/>
          <w14:ligatures w14:val="none"/>
        </w:rPr>
      </w:pPr>
      <w:r w:rsidRPr="001409F3">
        <w:rPr>
          <w:rFonts w:ascii="Times New Roman" w:eastAsia="Times New Roman" w:hAnsi="Times New Roman" w:cs="Times New Roman"/>
          <w:color w:val="000000"/>
          <w:kern w:val="0"/>
          <w:sz w:val="24"/>
          <w:szCs w:val="24"/>
          <w:lang w:val="uk-UA"/>
          <w14:ligatures w14:val="none"/>
        </w:rPr>
        <w:t>інформувати суб’єктів господарювання про вимоги проекту регуляторного</w:t>
      </w:r>
      <w:r w:rsidR="001409F3" w:rsidRPr="001409F3">
        <w:rPr>
          <w:rFonts w:ascii="Times New Roman" w:eastAsia="Times New Roman" w:hAnsi="Times New Roman" w:cs="Times New Roman"/>
          <w:color w:val="000000"/>
          <w:kern w:val="0"/>
          <w:sz w:val="24"/>
          <w:szCs w:val="24"/>
          <w:lang w:val="uk-UA"/>
          <w14:ligatures w14:val="none"/>
        </w:rPr>
        <w:t xml:space="preserve"> </w:t>
      </w:r>
      <w:proofErr w:type="spellStart"/>
      <w:r w:rsidRPr="001409F3">
        <w:rPr>
          <w:rFonts w:ascii="Times New Roman" w:eastAsia="Times New Roman" w:hAnsi="Times New Roman" w:cs="Times New Roman"/>
          <w:color w:val="000000"/>
          <w:kern w:val="0"/>
          <w:sz w:val="24"/>
          <w:szCs w:val="24"/>
          <w:lang w:val="uk-UA"/>
          <w14:ligatures w14:val="none"/>
        </w:rPr>
        <w:t>акта</w:t>
      </w:r>
      <w:proofErr w:type="spellEnd"/>
      <w:r w:rsidRPr="001409F3">
        <w:rPr>
          <w:rFonts w:ascii="Times New Roman" w:eastAsia="Times New Roman" w:hAnsi="Times New Roman" w:cs="Times New Roman"/>
          <w:color w:val="000000"/>
          <w:kern w:val="0"/>
          <w:sz w:val="24"/>
          <w:szCs w:val="24"/>
          <w:lang w:val="uk-UA"/>
          <w14:ligatures w14:val="none"/>
        </w:rPr>
        <w:t xml:space="preserve"> шляхом його розміщення на офіційному веб-сайті </w:t>
      </w:r>
      <w:r w:rsidR="001409F3" w:rsidRPr="001409F3">
        <w:rPr>
          <w:rFonts w:ascii="Times New Roman" w:eastAsia="Times New Roman" w:hAnsi="Times New Roman" w:cs="Times New Roman"/>
          <w:color w:val="000000"/>
          <w:kern w:val="0"/>
          <w:sz w:val="24"/>
          <w:szCs w:val="24"/>
          <w:lang w:val="uk-UA"/>
          <w14:ligatures w14:val="none"/>
        </w:rPr>
        <w:t>Білгород-Дністровської міської ради</w:t>
      </w:r>
      <w:r w:rsidRPr="001409F3">
        <w:rPr>
          <w:rFonts w:ascii="Times New Roman" w:eastAsia="Times New Roman" w:hAnsi="Times New Roman" w:cs="Times New Roman"/>
          <w:color w:val="000000"/>
          <w:kern w:val="0"/>
          <w:sz w:val="24"/>
          <w:szCs w:val="24"/>
          <w:lang w:val="uk-UA"/>
          <w14:ligatures w14:val="none"/>
        </w:rPr>
        <w:t>;</w:t>
      </w:r>
    </w:p>
    <w:p w14:paraId="360F9055" w14:textId="77777777" w:rsidR="000B6626" w:rsidRPr="001409F3" w:rsidRDefault="000B6626" w:rsidP="001409F3">
      <w:pPr>
        <w:pStyle w:val="ab"/>
        <w:numPr>
          <w:ilvl w:val="0"/>
          <w:numId w:val="2"/>
        </w:numPr>
        <w:shd w:val="clear" w:color="auto" w:fill="FFFFFF"/>
        <w:spacing w:after="100" w:afterAutospacing="1" w:line="240" w:lineRule="auto"/>
        <w:ind w:left="0" w:firstLine="426"/>
        <w:jc w:val="both"/>
        <w:textAlignment w:val="baseline"/>
        <w:rPr>
          <w:rFonts w:ascii="Times New Roman" w:eastAsia="Times New Roman" w:hAnsi="Times New Roman" w:cs="Times New Roman"/>
          <w:color w:val="000000"/>
          <w:kern w:val="0"/>
          <w:sz w:val="24"/>
          <w:szCs w:val="24"/>
          <w:lang w:val="uk-UA"/>
          <w14:ligatures w14:val="none"/>
        </w:rPr>
      </w:pPr>
      <w:r w:rsidRPr="001409F3">
        <w:rPr>
          <w:rFonts w:ascii="Times New Roman" w:eastAsia="Times New Roman" w:hAnsi="Times New Roman" w:cs="Times New Roman"/>
          <w:color w:val="000000"/>
          <w:kern w:val="0"/>
          <w:sz w:val="24"/>
          <w:szCs w:val="24"/>
          <w:lang w:val="uk-UA"/>
          <w14:ligatures w14:val="none"/>
        </w:rPr>
        <w:t xml:space="preserve">погодити проект регуляторного </w:t>
      </w:r>
      <w:proofErr w:type="spellStart"/>
      <w:r w:rsidRPr="001409F3">
        <w:rPr>
          <w:rFonts w:ascii="Times New Roman" w:eastAsia="Times New Roman" w:hAnsi="Times New Roman" w:cs="Times New Roman"/>
          <w:color w:val="000000"/>
          <w:kern w:val="0"/>
          <w:sz w:val="24"/>
          <w:szCs w:val="24"/>
          <w:lang w:val="uk-UA"/>
          <w14:ligatures w14:val="none"/>
        </w:rPr>
        <w:t>акта</w:t>
      </w:r>
      <w:proofErr w:type="spellEnd"/>
      <w:r w:rsidRPr="001409F3">
        <w:rPr>
          <w:rFonts w:ascii="Times New Roman" w:eastAsia="Times New Roman" w:hAnsi="Times New Roman" w:cs="Times New Roman"/>
          <w:color w:val="000000"/>
          <w:kern w:val="0"/>
          <w:sz w:val="24"/>
          <w:szCs w:val="24"/>
          <w:lang w:val="uk-UA"/>
          <w14:ligatures w14:val="none"/>
        </w:rPr>
        <w:t xml:space="preserve"> із заінтересованими органами.</w:t>
      </w:r>
    </w:p>
    <w:p w14:paraId="791EC5A4" w14:textId="77777777" w:rsidR="00CD482D" w:rsidRPr="008A6989" w:rsidRDefault="000B6626" w:rsidP="00CD482D">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 xml:space="preserve">Ризики впливу зовнішніх факторів на дію регуляторного </w:t>
      </w:r>
      <w:proofErr w:type="spellStart"/>
      <w:r w:rsidRPr="000B6626">
        <w:rPr>
          <w:rFonts w:ascii="Times New Roman" w:eastAsia="Times New Roman" w:hAnsi="Times New Roman" w:cs="Times New Roman"/>
          <w:color w:val="000000"/>
          <w:kern w:val="0"/>
          <w:sz w:val="24"/>
          <w:szCs w:val="24"/>
          <w:lang w:val="uk-UA"/>
          <w14:ligatures w14:val="none"/>
        </w:rPr>
        <w:t>акта</w:t>
      </w:r>
      <w:proofErr w:type="spellEnd"/>
      <w:r w:rsidRPr="000B6626">
        <w:rPr>
          <w:rFonts w:ascii="Times New Roman" w:eastAsia="Times New Roman" w:hAnsi="Times New Roman" w:cs="Times New Roman"/>
          <w:color w:val="000000"/>
          <w:kern w:val="0"/>
          <w:sz w:val="24"/>
          <w:szCs w:val="24"/>
          <w:lang w:val="uk-UA"/>
          <w14:ligatures w14:val="none"/>
        </w:rPr>
        <w:t xml:space="preserve"> не</w:t>
      </w:r>
      <w:r w:rsidR="00571B74">
        <w:rPr>
          <w:rFonts w:ascii="Times New Roman" w:eastAsia="Times New Roman" w:hAnsi="Times New Roman" w:cs="Times New Roman"/>
          <w:color w:val="000000"/>
          <w:kern w:val="0"/>
          <w:sz w:val="24"/>
          <w:szCs w:val="24"/>
          <w:lang w:val="uk-UA"/>
          <w14:ligatures w14:val="none"/>
        </w:rPr>
        <w:t xml:space="preserve"> </w:t>
      </w:r>
      <w:r w:rsidRPr="000B6626">
        <w:rPr>
          <w:rFonts w:ascii="Times New Roman" w:eastAsia="Times New Roman" w:hAnsi="Times New Roman" w:cs="Times New Roman"/>
          <w:color w:val="000000"/>
          <w:kern w:val="0"/>
          <w:sz w:val="24"/>
          <w:szCs w:val="24"/>
          <w:lang w:val="uk-UA"/>
          <w14:ligatures w14:val="none"/>
        </w:rPr>
        <w:t>передбачається, остаточно виявити вплив зовнішніх факторів можливо після</w:t>
      </w:r>
      <w:r w:rsidR="00571B74">
        <w:rPr>
          <w:rFonts w:ascii="Times New Roman" w:eastAsia="Times New Roman" w:hAnsi="Times New Roman" w:cs="Times New Roman"/>
          <w:color w:val="000000"/>
          <w:kern w:val="0"/>
          <w:sz w:val="24"/>
          <w:szCs w:val="24"/>
          <w:lang w:val="uk-UA"/>
          <w14:ligatures w14:val="none"/>
        </w:rPr>
        <w:t xml:space="preserve"> </w:t>
      </w:r>
      <w:r w:rsidRPr="000B6626">
        <w:rPr>
          <w:rFonts w:ascii="Times New Roman" w:eastAsia="Times New Roman" w:hAnsi="Times New Roman" w:cs="Times New Roman"/>
          <w:color w:val="000000"/>
          <w:kern w:val="0"/>
          <w:sz w:val="24"/>
          <w:szCs w:val="24"/>
          <w:lang w:val="uk-UA"/>
          <w14:ligatures w14:val="none"/>
        </w:rPr>
        <w:t xml:space="preserve">повторного відстеження результативності дії регуляторного </w:t>
      </w:r>
      <w:proofErr w:type="spellStart"/>
      <w:r w:rsidRPr="000B6626">
        <w:rPr>
          <w:rFonts w:ascii="Times New Roman" w:eastAsia="Times New Roman" w:hAnsi="Times New Roman" w:cs="Times New Roman"/>
          <w:color w:val="000000"/>
          <w:kern w:val="0"/>
          <w:sz w:val="24"/>
          <w:szCs w:val="24"/>
          <w:lang w:val="uk-UA"/>
          <w14:ligatures w14:val="none"/>
        </w:rPr>
        <w:t>акта</w:t>
      </w:r>
      <w:proofErr w:type="spellEnd"/>
      <w:r w:rsidRPr="000B6626">
        <w:rPr>
          <w:rFonts w:ascii="Times New Roman" w:eastAsia="Times New Roman" w:hAnsi="Times New Roman" w:cs="Times New Roman"/>
          <w:color w:val="000000"/>
          <w:kern w:val="0"/>
          <w:sz w:val="24"/>
          <w:szCs w:val="24"/>
          <w:lang w:val="uk-UA"/>
          <w14:ligatures w14:val="none"/>
        </w:rPr>
        <w:t>.</w:t>
      </w:r>
      <w:r w:rsidR="00CD482D">
        <w:rPr>
          <w:rFonts w:ascii="Times New Roman" w:eastAsia="Times New Roman" w:hAnsi="Times New Roman" w:cs="Times New Roman"/>
          <w:color w:val="000000"/>
          <w:kern w:val="0"/>
          <w:sz w:val="24"/>
          <w:szCs w:val="24"/>
          <w:lang w:val="uk-UA"/>
          <w14:ligatures w14:val="none"/>
        </w:rPr>
        <w:t xml:space="preserve"> </w:t>
      </w:r>
      <w:r w:rsidR="00CD482D" w:rsidRPr="008A6989">
        <w:rPr>
          <w:rFonts w:ascii="Times New Roman" w:eastAsia="Times New Roman" w:hAnsi="Times New Roman" w:cs="Times New Roman"/>
          <w:color w:val="000000"/>
          <w:kern w:val="0"/>
          <w:sz w:val="24"/>
          <w:szCs w:val="24"/>
          <w:lang w:val="uk-UA"/>
          <w14:ligatures w14:val="none"/>
        </w:rPr>
        <w:t xml:space="preserve">Реалізація </w:t>
      </w:r>
      <w:proofErr w:type="spellStart"/>
      <w:r w:rsidR="00CD482D" w:rsidRPr="008A6989">
        <w:rPr>
          <w:rFonts w:ascii="Times New Roman" w:eastAsia="Times New Roman" w:hAnsi="Times New Roman" w:cs="Times New Roman"/>
          <w:color w:val="000000"/>
          <w:kern w:val="0"/>
          <w:sz w:val="24"/>
          <w:szCs w:val="24"/>
          <w:lang w:val="uk-UA"/>
          <w14:ligatures w14:val="none"/>
        </w:rPr>
        <w:t>проєкту</w:t>
      </w:r>
      <w:proofErr w:type="spellEnd"/>
      <w:r w:rsidR="00CD482D" w:rsidRPr="008A6989">
        <w:rPr>
          <w:rFonts w:ascii="Times New Roman" w:eastAsia="Times New Roman" w:hAnsi="Times New Roman" w:cs="Times New Roman"/>
          <w:color w:val="000000"/>
          <w:kern w:val="0"/>
          <w:sz w:val="24"/>
          <w:szCs w:val="24"/>
          <w:lang w:val="uk-UA"/>
          <w14:ligatures w14:val="none"/>
        </w:rPr>
        <w:t xml:space="preserve"> рішення має позитивно вплинути на забезпечення прав та інтересів суб’єктів господарювання, громадян і держави.</w:t>
      </w:r>
    </w:p>
    <w:p w14:paraId="2C912FCC" w14:textId="77777777" w:rsidR="00CD482D" w:rsidRPr="008A6989" w:rsidRDefault="00CD482D" w:rsidP="00CD482D">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8A6989">
        <w:rPr>
          <w:rFonts w:ascii="Times New Roman" w:eastAsia="Times New Roman" w:hAnsi="Times New Roman" w:cs="Times New Roman"/>
          <w:color w:val="000000"/>
          <w:kern w:val="0"/>
          <w:sz w:val="24"/>
          <w:szCs w:val="24"/>
          <w:lang w:val="uk-UA"/>
          <w14:ligatures w14:val="none"/>
        </w:rPr>
        <w:lastRenderedPageBreak/>
        <w:t xml:space="preserve">Реалізація </w:t>
      </w:r>
      <w:proofErr w:type="spellStart"/>
      <w:r w:rsidRPr="008A6989">
        <w:rPr>
          <w:rFonts w:ascii="Times New Roman" w:eastAsia="Times New Roman" w:hAnsi="Times New Roman" w:cs="Times New Roman"/>
          <w:color w:val="000000"/>
          <w:kern w:val="0"/>
          <w:sz w:val="24"/>
          <w:szCs w:val="24"/>
          <w:lang w:val="uk-UA"/>
          <w14:ligatures w14:val="none"/>
        </w:rPr>
        <w:t>проєкту</w:t>
      </w:r>
      <w:proofErr w:type="spellEnd"/>
      <w:r w:rsidRPr="008A6989">
        <w:rPr>
          <w:rFonts w:ascii="Times New Roman" w:eastAsia="Times New Roman" w:hAnsi="Times New Roman" w:cs="Times New Roman"/>
          <w:color w:val="000000"/>
          <w:kern w:val="0"/>
          <w:sz w:val="24"/>
          <w:szCs w:val="24"/>
          <w:lang w:val="uk-UA"/>
          <w14:ligatures w14:val="none"/>
        </w:rPr>
        <w:t xml:space="preserve"> рішення не вплине на розвиток регіонів, ринок праці, рівень зайнятості населення, громадське здоров’я, покращення чи погіршення стану здоров’я населення або його окремих груп, екологію та навколишнє природне середовище, обсяг природних ресурсів, рівень забруднення атмосферного повітря, води, земель, зокрема забруднення утвореними відходами, інші суспільні відносини.</w:t>
      </w:r>
    </w:p>
    <w:p w14:paraId="58E36B77" w14:textId="77777777" w:rsidR="00CD482D" w:rsidRDefault="00CD482D" w:rsidP="00CD482D">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8A6989">
        <w:rPr>
          <w:rFonts w:ascii="Times New Roman" w:eastAsia="Times New Roman" w:hAnsi="Times New Roman" w:cs="Times New Roman"/>
          <w:color w:val="000000"/>
          <w:kern w:val="0"/>
          <w:sz w:val="24"/>
          <w:szCs w:val="24"/>
          <w:lang w:val="uk-UA"/>
          <w14:ligatures w14:val="none"/>
        </w:rPr>
        <w:t xml:space="preserve">Реалізація </w:t>
      </w:r>
      <w:proofErr w:type="spellStart"/>
      <w:r w:rsidRPr="008A6989">
        <w:rPr>
          <w:rFonts w:ascii="Times New Roman" w:eastAsia="Times New Roman" w:hAnsi="Times New Roman" w:cs="Times New Roman"/>
          <w:color w:val="000000"/>
          <w:kern w:val="0"/>
          <w:sz w:val="24"/>
          <w:szCs w:val="24"/>
          <w:lang w:val="uk-UA"/>
          <w14:ligatures w14:val="none"/>
        </w:rPr>
        <w:t>проєкту</w:t>
      </w:r>
      <w:proofErr w:type="spellEnd"/>
      <w:r w:rsidRPr="008A6989">
        <w:rPr>
          <w:rFonts w:ascii="Times New Roman" w:eastAsia="Times New Roman" w:hAnsi="Times New Roman" w:cs="Times New Roman"/>
          <w:color w:val="000000"/>
          <w:kern w:val="0"/>
          <w:sz w:val="24"/>
          <w:szCs w:val="24"/>
          <w:lang w:val="uk-UA"/>
          <w14:ligatures w14:val="none"/>
        </w:rPr>
        <w:t xml:space="preserve"> рішення забезпечить удосконалення механізмів укладання, продовження та припинення договорів оренди майна, що перебуває у комунальній власності, збільшення надходжень до міського бюджету.</w:t>
      </w:r>
    </w:p>
    <w:p w14:paraId="0CDAEBED" w14:textId="279EA393" w:rsidR="000B6626" w:rsidRPr="000B6626"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2F2FA2B7" w14:textId="52CD9367" w:rsidR="000B6626" w:rsidRPr="000B6626"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Досягнення цілей не передбачає додаткових організаційних заходів як з</w:t>
      </w:r>
      <w:r w:rsidR="00571B74">
        <w:rPr>
          <w:rFonts w:ascii="Times New Roman" w:eastAsia="Times New Roman" w:hAnsi="Times New Roman" w:cs="Times New Roman"/>
          <w:color w:val="000000"/>
          <w:kern w:val="0"/>
          <w:sz w:val="24"/>
          <w:szCs w:val="24"/>
          <w:lang w:val="uk-UA"/>
          <w14:ligatures w14:val="none"/>
        </w:rPr>
        <w:t xml:space="preserve"> </w:t>
      </w:r>
      <w:r w:rsidRPr="000B6626">
        <w:rPr>
          <w:rFonts w:ascii="Times New Roman" w:eastAsia="Times New Roman" w:hAnsi="Times New Roman" w:cs="Times New Roman"/>
          <w:color w:val="000000"/>
          <w:kern w:val="0"/>
          <w:sz w:val="24"/>
          <w:szCs w:val="24"/>
          <w:lang w:val="uk-UA"/>
          <w14:ligatures w14:val="none"/>
        </w:rPr>
        <w:t xml:space="preserve">боку </w:t>
      </w:r>
      <w:r w:rsidR="00571B74">
        <w:rPr>
          <w:rFonts w:ascii="Times New Roman" w:eastAsia="Times New Roman" w:hAnsi="Times New Roman" w:cs="Times New Roman"/>
          <w:color w:val="000000"/>
          <w:kern w:val="0"/>
          <w:sz w:val="24"/>
          <w:szCs w:val="24"/>
          <w:lang w:val="uk-UA"/>
          <w14:ligatures w14:val="none"/>
        </w:rPr>
        <w:t>міської ради</w:t>
      </w:r>
      <w:r w:rsidRPr="000B6626">
        <w:rPr>
          <w:rFonts w:ascii="Times New Roman" w:eastAsia="Times New Roman" w:hAnsi="Times New Roman" w:cs="Times New Roman"/>
          <w:color w:val="000000"/>
          <w:kern w:val="0"/>
          <w:sz w:val="24"/>
          <w:szCs w:val="24"/>
          <w:lang w:val="uk-UA"/>
          <w14:ligatures w14:val="none"/>
        </w:rPr>
        <w:t>, так і з боку суб’єктів господарювання.</w:t>
      </w:r>
    </w:p>
    <w:p w14:paraId="65FE1962" w14:textId="054F613C" w:rsidR="000B6626" w:rsidRPr="000B6626"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Для суб’єктів господарювання необхідно буде ознайомитися з прийнятим</w:t>
      </w:r>
      <w:r w:rsidR="00571B74">
        <w:rPr>
          <w:rFonts w:ascii="Times New Roman" w:eastAsia="Times New Roman" w:hAnsi="Times New Roman" w:cs="Times New Roman"/>
          <w:color w:val="000000"/>
          <w:kern w:val="0"/>
          <w:sz w:val="24"/>
          <w:szCs w:val="24"/>
          <w:lang w:val="uk-UA"/>
          <w14:ligatures w14:val="none"/>
        </w:rPr>
        <w:t xml:space="preserve"> регуляторним актом </w:t>
      </w:r>
      <w:r w:rsidRPr="000B6626">
        <w:rPr>
          <w:rFonts w:ascii="Times New Roman" w:eastAsia="Times New Roman" w:hAnsi="Times New Roman" w:cs="Times New Roman"/>
          <w:color w:val="000000"/>
          <w:kern w:val="0"/>
          <w:sz w:val="24"/>
          <w:szCs w:val="24"/>
          <w:lang w:val="uk-UA"/>
          <w14:ligatures w14:val="none"/>
        </w:rPr>
        <w:t xml:space="preserve">та </w:t>
      </w:r>
      <w:r w:rsidR="00614703">
        <w:rPr>
          <w:rFonts w:ascii="Times New Roman" w:eastAsia="Times New Roman" w:hAnsi="Times New Roman" w:cs="Times New Roman"/>
          <w:color w:val="000000"/>
          <w:kern w:val="0"/>
          <w:sz w:val="24"/>
          <w:szCs w:val="24"/>
          <w:lang w:val="uk-UA"/>
          <w14:ligatures w14:val="none"/>
        </w:rPr>
        <w:t xml:space="preserve">при отриманні комунального майна в оренду, в порядку, встановленому діючим законодавством, укладати договори в </w:t>
      </w:r>
      <w:r w:rsidR="00AC48F3">
        <w:rPr>
          <w:rFonts w:ascii="Times New Roman" w:eastAsia="Times New Roman" w:hAnsi="Times New Roman" w:cs="Times New Roman"/>
          <w:color w:val="000000"/>
          <w:kern w:val="0"/>
          <w:sz w:val="24"/>
          <w:szCs w:val="24"/>
          <w:lang w:val="uk-UA"/>
          <w14:ligatures w14:val="none"/>
        </w:rPr>
        <w:t>формі, передбаченій вказаним регуляторним актом</w:t>
      </w:r>
      <w:r w:rsidRPr="000B6626">
        <w:rPr>
          <w:rFonts w:ascii="Times New Roman" w:eastAsia="Times New Roman" w:hAnsi="Times New Roman" w:cs="Times New Roman"/>
          <w:color w:val="000000"/>
          <w:kern w:val="0"/>
          <w:sz w:val="24"/>
          <w:szCs w:val="24"/>
          <w:lang w:val="uk-UA"/>
          <w14:ligatures w14:val="none"/>
        </w:rPr>
        <w:t>.</w:t>
      </w:r>
    </w:p>
    <w:p w14:paraId="61CF3FAA" w14:textId="0C82BBD8" w:rsidR="000B6626" w:rsidRPr="000B6626"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 xml:space="preserve">Прийняття проекту </w:t>
      </w:r>
      <w:proofErr w:type="spellStart"/>
      <w:r w:rsidRPr="000B6626">
        <w:rPr>
          <w:rFonts w:ascii="Times New Roman" w:eastAsia="Times New Roman" w:hAnsi="Times New Roman" w:cs="Times New Roman"/>
          <w:color w:val="000000"/>
          <w:kern w:val="0"/>
          <w:sz w:val="24"/>
          <w:szCs w:val="24"/>
          <w:lang w:val="uk-UA"/>
          <w14:ligatures w14:val="none"/>
        </w:rPr>
        <w:t>акта</w:t>
      </w:r>
      <w:proofErr w:type="spellEnd"/>
      <w:r w:rsidRPr="000B6626">
        <w:rPr>
          <w:rFonts w:ascii="Times New Roman" w:eastAsia="Times New Roman" w:hAnsi="Times New Roman" w:cs="Times New Roman"/>
          <w:color w:val="000000"/>
          <w:kern w:val="0"/>
          <w:sz w:val="24"/>
          <w:szCs w:val="24"/>
          <w:lang w:val="uk-UA"/>
          <w14:ligatures w14:val="none"/>
        </w:rPr>
        <w:t xml:space="preserve"> не приведе до неочікуваних результатів і не</w:t>
      </w:r>
      <w:r w:rsidR="00571B74">
        <w:rPr>
          <w:rFonts w:ascii="Times New Roman" w:eastAsia="Times New Roman" w:hAnsi="Times New Roman" w:cs="Times New Roman"/>
          <w:color w:val="000000"/>
          <w:kern w:val="0"/>
          <w:sz w:val="24"/>
          <w:szCs w:val="24"/>
          <w:lang w:val="uk-UA"/>
          <w14:ligatures w14:val="none"/>
        </w:rPr>
        <w:t xml:space="preserve"> </w:t>
      </w:r>
      <w:r w:rsidRPr="000B6626">
        <w:rPr>
          <w:rFonts w:ascii="Times New Roman" w:eastAsia="Times New Roman" w:hAnsi="Times New Roman" w:cs="Times New Roman"/>
          <w:color w:val="000000"/>
          <w:kern w:val="0"/>
          <w:sz w:val="24"/>
          <w:szCs w:val="24"/>
          <w:lang w:val="uk-UA"/>
          <w14:ligatures w14:val="none"/>
        </w:rPr>
        <w:t xml:space="preserve">потребує додаткових витрат з </w:t>
      </w:r>
      <w:r w:rsidR="00AC48F3">
        <w:rPr>
          <w:rFonts w:ascii="Times New Roman" w:eastAsia="Times New Roman" w:hAnsi="Times New Roman" w:cs="Times New Roman"/>
          <w:color w:val="000000"/>
          <w:kern w:val="0"/>
          <w:sz w:val="24"/>
          <w:szCs w:val="24"/>
          <w:lang w:val="uk-UA"/>
          <w14:ligatures w14:val="none"/>
        </w:rPr>
        <w:t xml:space="preserve">міського </w:t>
      </w:r>
      <w:r w:rsidRPr="000B6626">
        <w:rPr>
          <w:rFonts w:ascii="Times New Roman" w:eastAsia="Times New Roman" w:hAnsi="Times New Roman" w:cs="Times New Roman"/>
          <w:color w:val="000000"/>
          <w:kern w:val="0"/>
          <w:sz w:val="24"/>
          <w:szCs w:val="24"/>
          <w:lang w:val="uk-UA"/>
          <w14:ligatures w14:val="none"/>
        </w:rPr>
        <w:t>бюджету.</w:t>
      </w:r>
    </w:p>
    <w:p w14:paraId="6595A181" w14:textId="66CA4B93" w:rsidR="000B6626"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0B6626">
        <w:rPr>
          <w:rFonts w:ascii="Times New Roman" w:eastAsia="Times New Roman" w:hAnsi="Times New Roman" w:cs="Times New Roman"/>
          <w:color w:val="000000"/>
          <w:kern w:val="0"/>
          <w:sz w:val="24"/>
          <w:szCs w:val="24"/>
          <w:lang w:val="uk-UA"/>
          <w14:ligatures w14:val="none"/>
        </w:rPr>
        <w:t xml:space="preserve">Можлива шкода у разі очікуваних наслідків дії </w:t>
      </w:r>
      <w:proofErr w:type="spellStart"/>
      <w:r w:rsidRPr="000B6626">
        <w:rPr>
          <w:rFonts w:ascii="Times New Roman" w:eastAsia="Times New Roman" w:hAnsi="Times New Roman" w:cs="Times New Roman"/>
          <w:color w:val="000000"/>
          <w:kern w:val="0"/>
          <w:sz w:val="24"/>
          <w:szCs w:val="24"/>
          <w:lang w:val="uk-UA"/>
          <w14:ligatures w14:val="none"/>
        </w:rPr>
        <w:t>акта</w:t>
      </w:r>
      <w:proofErr w:type="spellEnd"/>
      <w:r w:rsidRPr="000B6626">
        <w:rPr>
          <w:rFonts w:ascii="Times New Roman" w:eastAsia="Times New Roman" w:hAnsi="Times New Roman" w:cs="Times New Roman"/>
          <w:color w:val="000000"/>
          <w:kern w:val="0"/>
          <w:sz w:val="24"/>
          <w:szCs w:val="24"/>
          <w:lang w:val="uk-UA"/>
          <w14:ligatures w14:val="none"/>
        </w:rPr>
        <w:t xml:space="preserve"> не прогнозується.</w:t>
      </w:r>
    </w:p>
    <w:p w14:paraId="177A9941" w14:textId="77777777" w:rsidR="000B6626" w:rsidRDefault="000B6626" w:rsidP="00AC48F3">
      <w:pPr>
        <w:shd w:val="clear" w:color="auto" w:fill="FFFFFF"/>
        <w:spacing w:after="480"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304E21BC" w14:textId="77777777" w:rsidR="009B53DF" w:rsidRDefault="009B53DF"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32CA40E1" w14:textId="1DAF7A24"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 xml:space="preserve">VІ. Оцінка виконання вимог регуляторного </w:t>
      </w:r>
      <w:proofErr w:type="spellStart"/>
      <w:r w:rsidRPr="00B20373">
        <w:rPr>
          <w:rFonts w:ascii="Times New Roman" w:eastAsia="Times New Roman" w:hAnsi="Times New Roman" w:cs="Times New Roman"/>
          <w:b/>
          <w:bCs/>
          <w:color w:val="000000"/>
          <w:kern w:val="0"/>
          <w:sz w:val="24"/>
          <w:szCs w:val="24"/>
          <w:bdr w:val="none" w:sz="0" w:space="0" w:color="auto" w:frame="1"/>
          <w:lang w:val="uk-UA"/>
          <w14:ligatures w14:val="none"/>
        </w:rPr>
        <w:t>акта</w:t>
      </w:r>
      <w:proofErr w:type="spellEnd"/>
      <w:r w:rsidRPr="00B20373">
        <w:rPr>
          <w:rFonts w:ascii="Times New Roman" w:eastAsia="Times New Roman" w:hAnsi="Times New Roman" w:cs="Times New Roman"/>
          <w:b/>
          <w:bCs/>
          <w:color w:val="000000"/>
          <w:kern w:val="0"/>
          <w:sz w:val="24"/>
          <w:szCs w:val="24"/>
          <w:bdr w:val="none" w:sz="0" w:space="0" w:color="auto" w:frame="1"/>
          <w:lang w:val="uk-UA"/>
          <w14:ligatures w14:val="none"/>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1427B8C7"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Реалізація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не потребуватиме додаткових бюджетних витрат і ресурсів на адміністрування регулювання органами виконавчої влади чи органами місцевого самоврядування.</w:t>
      </w:r>
    </w:p>
    <w:p w14:paraId="52E8773E"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roofErr w:type="spellStart"/>
      <w:r w:rsidRPr="00B20373">
        <w:rPr>
          <w:rFonts w:ascii="Times New Roman" w:eastAsia="Times New Roman" w:hAnsi="Times New Roman" w:cs="Times New Roman"/>
          <w:color w:val="000000"/>
          <w:kern w:val="0"/>
          <w:sz w:val="24"/>
          <w:szCs w:val="24"/>
          <w:lang w:val="uk-UA"/>
          <w14:ligatures w14:val="none"/>
        </w:rPr>
        <w:t>Проєкт</w:t>
      </w:r>
      <w:proofErr w:type="spellEnd"/>
      <w:r w:rsidRPr="00B20373">
        <w:rPr>
          <w:rFonts w:ascii="Times New Roman" w:eastAsia="Times New Roman" w:hAnsi="Times New Roman" w:cs="Times New Roman"/>
          <w:color w:val="000000"/>
          <w:kern w:val="0"/>
          <w:sz w:val="24"/>
          <w:szCs w:val="24"/>
          <w:lang w:val="uk-UA"/>
          <w14:ligatures w14:val="none"/>
        </w:rPr>
        <w:t xml:space="preserve"> рішення не містить дискримінаційних або таких, що обмежують конкуренцію норм.</w:t>
      </w:r>
    </w:p>
    <w:p w14:paraId="3B337445" w14:textId="19775E0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Враховуючи те, що питома вага суб’єктів малого підприємництва (малих та мікропідприємств разом) у загальній кількості суб’єктів господарювання, на яких поширюється регулювання, становить 99 відсотків, тому розрахунок витрат на запровадження державного регулювання для суб’єктів малого підприємництва у відповідності до Методики проведення аналізу впливу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здійснювалась за допомогою тестування малого підприємництва (М-Тест), що додається.</w:t>
      </w:r>
    </w:p>
    <w:p w14:paraId="40004060"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Можлива шкода у разі очікуваних наслідків дії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не прогнозується.</w:t>
      </w:r>
    </w:p>
    <w:p w14:paraId="64B27D63"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Державний контроль за додержанням вимог цього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буде здійснюватися органами виконавчої влади у межах їх компетенції відповідно до законодавства.</w:t>
      </w:r>
    </w:p>
    <w:p w14:paraId="2E8128FD" w14:textId="77777777"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 xml:space="preserve">VІІ. Обґрунтування запропонованого строку дії регуляторного </w:t>
      </w:r>
      <w:proofErr w:type="spellStart"/>
      <w:r w:rsidRPr="00B20373">
        <w:rPr>
          <w:rFonts w:ascii="Times New Roman" w:eastAsia="Times New Roman" w:hAnsi="Times New Roman" w:cs="Times New Roman"/>
          <w:b/>
          <w:bCs/>
          <w:color w:val="000000"/>
          <w:kern w:val="0"/>
          <w:sz w:val="24"/>
          <w:szCs w:val="24"/>
          <w:bdr w:val="none" w:sz="0" w:space="0" w:color="auto" w:frame="1"/>
          <w:lang w:val="uk-UA"/>
          <w14:ligatures w14:val="none"/>
        </w:rPr>
        <w:t>акта</w:t>
      </w:r>
      <w:proofErr w:type="spellEnd"/>
    </w:p>
    <w:p w14:paraId="2C0E4C93"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Строк дії цього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встановлюється на необмежений строк з моменту набрання чинності, оскільки необхідність виконання положень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є постійною.</w:t>
      </w:r>
    </w:p>
    <w:p w14:paraId="3B9C7500"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При внесенні змін до чинного законодавства, що можуть вплинути на дію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до нього будуть внесені відповідні корективи в установленому порядку.</w:t>
      </w:r>
    </w:p>
    <w:p w14:paraId="7C41536B" w14:textId="77777777"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 xml:space="preserve">VІІІ. Визначення показників результативності дії регуляторного </w:t>
      </w:r>
      <w:proofErr w:type="spellStart"/>
      <w:r w:rsidRPr="00B20373">
        <w:rPr>
          <w:rFonts w:ascii="Times New Roman" w:eastAsia="Times New Roman" w:hAnsi="Times New Roman" w:cs="Times New Roman"/>
          <w:b/>
          <w:bCs/>
          <w:color w:val="000000"/>
          <w:kern w:val="0"/>
          <w:sz w:val="24"/>
          <w:szCs w:val="24"/>
          <w:bdr w:val="none" w:sz="0" w:space="0" w:color="auto" w:frame="1"/>
          <w:lang w:val="uk-UA"/>
          <w14:ligatures w14:val="none"/>
        </w:rPr>
        <w:t>акта</w:t>
      </w:r>
      <w:proofErr w:type="spellEnd"/>
    </w:p>
    <w:p w14:paraId="5AF98ADB" w14:textId="3250DC3C" w:rsidR="00B4591C" w:rsidRDefault="00B4591C" w:rsidP="00B4591C">
      <w:pPr>
        <w:shd w:val="clear" w:color="auto" w:fill="FFFFFF"/>
        <w:spacing w:after="192" w:line="240" w:lineRule="auto"/>
        <w:ind w:firstLine="567"/>
        <w:contextualSpacing/>
        <w:jc w:val="both"/>
        <w:textAlignment w:val="baseline"/>
        <w:rPr>
          <w:rFonts w:ascii="Times New Roman" w:eastAsia="Times New Roman" w:hAnsi="Times New Roman" w:cs="Times New Roman"/>
          <w:color w:val="000000"/>
          <w:kern w:val="0"/>
          <w:sz w:val="24"/>
          <w:szCs w:val="24"/>
          <w:lang w:val="uk-UA"/>
          <w14:ligatures w14:val="none"/>
        </w:rPr>
      </w:pPr>
      <w:r w:rsidRPr="00B4591C">
        <w:rPr>
          <w:rFonts w:ascii="Times New Roman" w:eastAsia="Times New Roman" w:hAnsi="Times New Roman" w:cs="Times New Roman"/>
          <w:color w:val="000000"/>
          <w:kern w:val="0"/>
          <w:sz w:val="24"/>
          <w:szCs w:val="24"/>
          <w:lang w:val="uk-UA"/>
          <w14:ligatures w14:val="none"/>
        </w:rPr>
        <w:t xml:space="preserve">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w:t>
      </w:r>
      <w:proofErr w:type="spellStart"/>
      <w:r w:rsidRPr="00B4591C">
        <w:rPr>
          <w:rFonts w:ascii="Times New Roman" w:eastAsia="Times New Roman" w:hAnsi="Times New Roman" w:cs="Times New Roman"/>
          <w:color w:val="000000"/>
          <w:kern w:val="0"/>
          <w:sz w:val="24"/>
          <w:szCs w:val="24"/>
          <w:lang w:val="uk-UA"/>
          <w14:ligatures w14:val="none"/>
        </w:rPr>
        <w:t>акта</w:t>
      </w:r>
      <w:proofErr w:type="spellEnd"/>
      <w:r w:rsidRPr="00B4591C">
        <w:rPr>
          <w:rFonts w:ascii="Times New Roman" w:eastAsia="Times New Roman" w:hAnsi="Times New Roman" w:cs="Times New Roman"/>
          <w:color w:val="000000"/>
          <w:kern w:val="0"/>
          <w:sz w:val="24"/>
          <w:szCs w:val="24"/>
          <w:lang w:val="uk-UA"/>
          <w14:ligatures w14:val="none"/>
        </w:rPr>
        <w:t xml:space="preserve"> обрано такі показники:</w:t>
      </w:r>
    </w:p>
    <w:p w14:paraId="7963A794" w14:textId="50F34B69" w:rsidR="008762E9" w:rsidRDefault="008762E9" w:rsidP="00AC199B">
      <w:pPr>
        <w:numPr>
          <w:ilvl w:val="0"/>
          <w:numId w:val="1"/>
        </w:numPr>
        <w:shd w:val="clear" w:color="auto" w:fill="FFFFFF"/>
        <w:spacing w:after="192" w:line="240" w:lineRule="auto"/>
        <w:ind w:left="270"/>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розмір надходжень до бюджету міста </w:t>
      </w:r>
      <w:r w:rsidR="00D621CB" w:rsidRPr="00B20373">
        <w:rPr>
          <w:rFonts w:ascii="Times New Roman" w:eastAsia="Times New Roman" w:hAnsi="Times New Roman" w:cs="Times New Roman"/>
          <w:color w:val="000000"/>
          <w:kern w:val="0"/>
          <w:sz w:val="24"/>
          <w:szCs w:val="24"/>
          <w:lang w:val="uk-UA"/>
          <w14:ligatures w14:val="none"/>
        </w:rPr>
        <w:t>Білгорода-Дністровського</w:t>
      </w:r>
      <w:r w:rsidRPr="00B20373">
        <w:rPr>
          <w:rFonts w:ascii="Times New Roman" w:eastAsia="Times New Roman" w:hAnsi="Times New Roman" w:cs="Times New Roman"/>
          <w:color w:val="000000"/>
          <w:kern w:val="0"/>
          <w:sz w:val="24"/>
          <w:szCs w:val="24"/>
          <w:lang w:val="uk-UA"/>
          <w14:ligatures w14:val="none"/>
        </w:rPr>
        <w:t xml:space="preserve">, пов’язаних з дією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00235501">
        <w:rPr>
          <w:rFonts w:ascii="Times New Roman" w:eastAsia="Times New Roman" w:hAnsi="Times New Roman" w:cs="Times New Roman"/>
          <w:color w:val="000000"/>
          <w:kern w:val="0"/>
          <w:sz w:val="24"/>
          <w:szCs w:val="24"/>
          <w:lang w:val="uk-UA"/>
          <w14:ligatures w14:val="none"/>
        </w:rPr>
        <w:t xml:space="preserve"> зміниться, оскільки </w:t>
      </w:r>
      <w:r w:rsidR="00670CD8">
        <w:rPr>
          <w:rFonts w:ascii="Times New Roman" w:eastAsia="Times New Roman" w:hAnsi="Times New Roman" w:cs="Times New Roman"/>
          <w:color w:val="000000"/>
          <w:kern w:val="0"/>
          <w:sz w:val="24"/>
          <w:szCs w:val="24"/>
          <w:lang w:val="uk-UA"/>
          <w14:ligatures w14:val="none"/>
        </w:rPr>
        <w:t>буде забезпечено</w:t>
      </w:r>
      <w:r w:rsidR="00670CD8" w:rsidRPr="00670CD8">
        <w:rPr>
          <w:rFonts w:ascii="Times New Roman" w:eastAsia="Times New Roman" w:hAnsi="Times New Roman" w:cs="Times New Roman"/>
          <w:color w:val="000000"/>
          <w:kern w:val="0"/>
          <w:sz w:val="24"/>
          <w:szCs w:val="24"/>
          <w:lang w:val="uk-UA"/>
          <w14:ligatures w14:val="none"/>
        </w:rPr>
        <w:t xml:space="preserve"> єдин</w:t>
      </w:r>
      <w:r w:rsidR="00670CD8">
        <w:rPr>
          <w:rFonts w:ascii="Times New Roman" w:eastAsia="Times New Roman" w:hAnsi="Times New Roman" w:cs="Times New Roman"/>
          <w:color w:val="000000"/>
          <w:kern w:val="0"/>
          <w:sz w:val="24"/>
          <w:szCs w:val="24"/>
          <w:lang w:val="uk-UA"/>
          <w14:ligatures w14:val="none"/>
        </w:rPr>
        <w:t xml:space="preserve">і </w:t>
      </w:r>
      <w:r w:rsidR="00670CD8" w:rsidRPr="00670CD8">
        <w:rPr>
          <w:rFonts w:ascii="Times New Roman" w:eastAsia="Times New Roman" w:hAnsi="Times New Roman" w:cs="Times New Roman"/>
          <w:color w:val="000000"/>
          <w:kern w:val="0"/>
          <w:sz w:val="24"/>
          <w:szCs w:val="24"/>
          <w:lang w:val="uk-UA"/>
          <w14:ligatures w14:val="none"/>
        </w:rPr>
        <w:t>вимог</w:t>
      </w:r>
      <w:r w:rsidR="00670CD8">
        <w:rPr>
          <w:rFonts w:ascii="Times New Roman" w:eastAsia="Times New Roman" w:hAnsi="Times New Roman" w:cs="Times New Roman"/>
          <w:color w:val="000000"/>
          <w:kern w:val="0"/>
          <w:sz w:val="24"/>
          <w:szCs w:val="24"/>
          <w:lang w:val="uk-UA"/>
          <w14:ligatures w14:val="none"/>
        </w:rPr>
        <w:t>и</w:t>
      </w:r>
      <w:r w:rsidR="00670CD8" w:rsidRPr="00670CD8">
        <w:rPr>
          <w:rFonts w:ascii="Times New Roman" w:eastAsia="Times New Roman" w:hAnsi="Times New Roman" w:cs="Times New Roman"/>
          <w:color w:val="000000"/>
          <w:kern w:val="0"/>
          <w:sz w:val="24"/>
          <w:szCs w:val="24"/>
          <w:lang w:val="uk-UA"/>
          <w14:ligatures w14:val="none"/>
        </w:rPr>
        <w:t xml:space="preserve"> до оформлення договірних відносин у сфері оренди комунального майна територіальної громади міста Білгорода-Дністровського</w:t>
      </w:r>
      <w:r w:rsidR="00670CD8">
        <w:rPr>
          <w:rFonts w:ascii="Times New Roman" w:eastAsia="Times New Roman" w:hAnsi="Times New Roman" w:cs="Times New Roman"/>
          <w:color w:val="000000"/>
          <w:kern w:val="0"/>
          <w:sz w:val="24"/>
          <w:szCs w:val="24"/>
          <w:lang w:val="uk-UA"/>
          <w14:ligatures w14:val="none"/>
        </w:rPr>
        <w:t>.</w:t>
      </w:r>
    </w:p>
    <w:p w14:paraId="574AFFDF" w14:textId="5321C33D" w:rsidR="00670CD8" w:rsidRDefault="00CA42A0" w:rsidP="00AC199B">
      <w:pPr>
        <w:numPr>
          <w:ilvl w:val="0"/>
          <w:numId w:val="1"/>
        </w:numPr>
        <w:shd w:val="clear" w:color="auto" w:fill="FFFFFF"/>
        <w:spacing w:after="192" w:line="240" w:lineRule="auto"/>
        <w:ind w:left="270"/>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к</w:t>
      </w:r>
      <w:r w:rsidR="00670CD8">
        <w:rPr>
          <w:rFonts w:ascii="Times New Roman" w:eastAsia="Times New Roman" w:hAnsi="Times New Roman" w:cs="Times New Roman"/>
          <w:color w:val="000000"/>
          <w:kern w:val="0"/>
          <w:sz w:val="24"/>
          <w:szCs w:val="24"/>
          <w:lang w:val="uk-UA"/>
          <w14:ligatures w14:val="none"/>
        </w:rPr>
        <w:t>ількість суб’єктів господарювання та/або фізичних осіб</w:t>
      </w:r>
      <w:r w:rsidR="005D4199">
        <w:rPr>
          <w:rFonts w:ascii="Times New Roman" w:eastAsia="Times New Roman" w:hAnsi="Times New Roman" w:cs="Times New Roman"/>
          <w:color w:val="000000"/>
          <w:kern w:val="0"/>
          <w:sz w:val="24"/>
          <w:szCs w:val="24"/>
          <w:lang w:val="uk-UA"/>
          <w14:ligatures w14:val="none"/>
        </w:rPr>
        <w:t xml:space="preserve">, на яких поширюється дія акту – </w:t>
      </w:r>
      <w:r w:rsidR="00C60BBB">
        <w:rPr>
          <w:rFonts w:ascii="Times New Roman" w:eastAsia="Times New Roman" w:hAnsi="Times New Roman" w:cs="Times New Roman"/>
          <w:color w:val="000000"/>
          <w:kern w:val="0"/>
          <w:sz w:val="24"/>
          <w:szCs w:val="24"/>
          <w:lang w:val="uk-UA"/>
          <w14:ligatures w14:val="none"/>
        </w:rPr>
        <w:t>131</w:t>
      </w:r>
      <w:r w:rsidR="005D4199">
        <w:rPr>
          <w:rFonts w:ascii="Times New Roman" w:eastAsia="Times New Roman" w:hAnsi="Times New Roman" w:cs="Times New Roman"/>
          <w:color w:val="000000"/>
          <w:kern w:val="0"/>
          <w:sz w:val="24"/>
          <w:szCs w:val="24"/>
          <w:lang w:val="uk-UA"/>
          <w14:ligatures w14:val="none"/>
        </w:rPr>
        <w:t>. Водночас</w:t>
      </w:r>
      <w:r w:rsidR="00325B28">
        <w:rPr>
          <w:rFonts w:ascii="Times New Roman" w:eastAsia="Times New Roman" w:hAnsi="Times New Roman" w:cs="Times New Roman"/>
          <w:color w:val="000000"/>
          <w:kern w:val="0"/>
          <w:sz w:val="24"/>
          <w:szCs w:val="24"/>
          <w:lang w:val="uk-UA"/>
          <w14:ligatures w14:val="none"/>
        </w:rPr>
        <w:t>, кількість може змінюватися</w:t>
      </w:r>
      <w:r>
        <w:rPr>
          <w:rFonts w:ascii="Times New Roman" w:eastAsia="Times New Roman" w:hAnsi="Times New Roman" w:cs="Times New Roman"/>
          <w:color w:val="000000"/>
          <w:kern w:val="0"/>
          <w:sz w:val="24"/>
          <w:szCs w:val="24"/>
          <w:lang w:val="uk-UA"/>
          <w14:ligatures w14:val="none"/>
        </w:rPr>
        <w:t xml:space="preserve"> зі </w:t>
      </w:r>
      <w:proofErr w:type="spellStart"/>
      <w:r>
        <w:rPr>
          <w:rFonts w:ascii="Times New Roman" w:eastAsia="Times New Roman" w:hAnsi="Times New Roman" w:cs="Times New Roman"/>
          <w:color w:val="000000"/>
          <w:kern w:val="0"/>
          <w:sz w:val="24"/>
          <w:szCs w:val="24"/>
          <w:lang w:val="uk-UA"/>
          <w14:ligatures w14:val="none"/>
        </w:rPr>
        <w:t>спливом</w:t>
      </w:r>
      <w:proofErr w:type="spellEnd"/>
      <w:r>
        <w:rPr>
          <w:rFonts w:ascii="Times New Roman" w:eastAsia="Times New Roman" w:hAnsi="Times New Roman" w:cs="Times New Roman"/>
          <w:color w:val="000000"/>
          <w:kern w:val="0"/>
          <w:sz w:val="24"/>
          <w:szCs w:val="24"/>
          <w:lang w:val="uk-UA"/>
          <w14:ligatures w14:val="none"/>
        </w:rPr>
        <w:t xml:space="preserve"> часу.</w:t>
      </w:r>
    </w:p>
    <w:p w14:paraId="790BA136" w14:textId="1472211E" w:rsidR="00CA42A0" w:rsidRDefault="00CA42A0" w:rsidP="00AC199B">
      <w:pPr>
        <w:numPr>
          <w:ilvl w:val="0"/>
          <w:numId w:val="1"/>
        </w:numPr>
        <w:shd w:val="clear" w:color="auto" w:fill="FFFFFF"/>
        <w:spacing w:after="192" w:line="240" w:lineRule="auto"/>
        <w:ind w:left="270"/>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lastRenderedPageBreak/>
        <w:t>розмір коштів і часу</w:t>
      </w:r>
      <w:r w:rsidR="000052E9">
        <w:rPr>
          <w:rFonts w:ascii="Times New Roman" w:eastAsia="Times New Roman" w:hAnsi="Times New Roman" w:cs="Times New Roman"/>
          <w:color w:val="000000"/>
          <w:kern w:val="0"/>
          <w:sz w:val="24"/>
          <w:szCs w:val="24"/>
          <w:lang w:val="uk-UA"/>
          <w14:ligatures w14:val="none"/>
        </w:rPr>
        <w:t>, що витрачатимуться суб’єктами господарювання не змінюється з урахуванням діючої процедури.</w:t>
      </w:r>
    </w:p>
    <w:p w14:paraId="6B8315C5" w14:textId="48AE1830" w:rsidR="000052E9" w:rsidRPr="00B20373" w:rsidRDefault="000052E9" w:rsidP="00AC199B">
      <w:pPr>
        <w:numPr>
          <w:ilvl w:val="0"/>
          <w:numId w:val="1"/>
        </w:numPr>
        <w:shd w:val="clear" w:color="auto" w:fill="FFFFFF"/>
        <w:spacing w:after="192" w:line="240" w:lineRule="auto"/>
        <w:ind w:left="270"/>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 xml:space="preserve">рівень </w:t>
      </w:r>
      <w:proofErr w:type="spellStart"/>
      <w:r>
        <w:rPr>
          <w:rFonts w:ascii="Times New Roman" w:eastAsia="Times New Roman" w:hAnsi="Times New Roman" w:cs="Times New Roman"/>
          <w:color w:val="000000"/>
          <w:kern w:val="0"/>
          <w:sz w:val="24"/>
          <w:szCs w:val="24"/>
          <w:lang w:val="uk-UA"/>
          <w14:ligatures w14:val="none"/>
        </w:rPr>
        <w:t>проінформованості</w:t>
      </w:r>
      <w:proofErr w:type="spellEnd"/>
      <w:r>
        <w:rPr>
          <w:rFonts w:ascii="Times New Roman" w:eastAsia="Times New Roman" w:hAnsi="Times New Roman" w:cs="Times New Roman"/>
          <w:color w:val="000000"/>
          <w:kern w:val="0"/>
          <w:sz w:val="24"/>
          <w:szCs w:val="24"/>
          <w:lang w:val="uk-UA"/>
          <w14:ligatures w14:val="none"/>
        </w:rPr>
        <w:t xml:space="preserve"> суб’єктів господарювання </w:t>
      </w:r>
      <w:r w:rsidR="00B22B6B">
        <w:rPr>
          <w:rFonts w:ascii="Times New Roman" w:eastAsia="Times New Roman" w:hAnsi="Times New Roman" w:cs="Times New Roman"/>
          <w:color w:val="000000"/>
          <w:kern w:val="0"/>
          <w:sz w:val="24"/>
          <w:szCs w:val="24"/>
          <w:lang w:val="uk-UA"/>
          <w14:ligatures w14:val="none"/>
        </w:rPr>
        <w:t xml:space="preserve">з основними положеннями акту становить 100 %, оскільки </w:t>
      </w:r>
      <w:proofErr w:type="spellStart"/>
      <w:r w:rsidR="00B22B6B">
        <w:rPr>
          <w:rFonts w:ascii="Times New Roman" w:eastAsia="Times New Roman" w:hAnsi="Times New Roman" w:cs="Times New Roman"/>
          <w:color w:val="000000"/>
          <w:kern w:val="0"/>
          <w:sz w:val="24"/>
          <w:szCs w:val="24"/>
          <w:lang w:val="uk-UA"/>
          <w14:ligatures w14:val="none"/>
        </w:rPr>
        <w:t>проєкт</w:t>
      </w:r>
      <w:proofErr w:type="spellEnd"/>
      <w:r w:rsidR="00B22B6B">
        <w:rPr>
          <w:rFonts w:ascii="Times New Roman" w:eastAsia="Times New Roman" w:hAnsi="Times New Roman" w:cs="Times New Roman"/>
          <w:color w:val="000000"/>
          <w:kern w:val="0"/>
          <w:sz w:val="24"/>
          <w:szCs w:val="24"/>
          <w:lang w:val="uk-UA"/>
          <w14:ligatures w14:val="none"/>
        </w:rPr>
        <w:t xml:space="preserve"> регуляторного акту </w:t>
      </w:r>
      <w:proofErr w:type="spellStart"/>
      <w:r w:rsidR="00B22B6B">
        <w:rPr>
          <w:rFonts w:ascii="Times New Roman" w:eastAsia="Times New Roman" w:hAnsi="Times New Roman" w:cs="Times New Roman"/>
          <w:color w:val="000000"/>
          <w:kern w:val="0"/>
          <w:sz w:val="24"/>
          <w:szCs w:val="24"/>
          <w:lang w:val="uk-UA"/>
          <w14:ligatures w14:val="none"/>
        </w:rPr>
        <w:t>оприлюдено</w:t>
      </w:r>
      <w:proofErr w:type="spellEnd"/>
      <w:r w:rsidR="00B22B6B">
        <w:rPr>
          <w:rFonts w:ascii="Times New Roman" w:eastAsia="Times New Roman" w:hAnsi="Times New Roman" w:cs="Times New Roman"/>
          <w:color w:val="000000"/>
          <w:kern w:val="0"/>
          <w:sz w:val="24"/>
          <w:szCs w:val="24"/>
          <w:lang w:val="uk-UA"/>
          <w14:ligatures w14:val="none"/>
        </w:rPr>
        <w:t xml:space="preserve"> на офіційному сайті міської ради в розділі «Регуляторна політика», та після прийняття буде оприлюднено в розділі «Нормативні документи – Рішення міської ради».</w:t>
      </w:r>
    </w:p>
    <w:p w14:paraId="63A40693" w14:textId="77777777" w:rsidR="001424DF" w:rsidRDefault="001424DF" w:rsidP="001424DF">
      <w:pPr>
        <w:shd w:val="clear" w:color="auto" w:fill="FFFFFF"/>
        <w:spacing w:after="192" w:line="240" w:lineRule="auto"/>
        <w:ind w:left="-90"/>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1265AC51" w14:textId="77777777" w:rsidR="001424DF" w:rsidRDefault="001424DF" w:rsidP="001424DF">
      <w:pPr>
        <w:shd w:val="clear" w:color="auto" w:fill="FFFFFF"/>
        <w:spacing w:after="192" w:line="240" w:lineRule="auto"/>
        <w:ind w:left="-90"/>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 xml:space="preserve">Додаткові показники: </w:t>
      </w:r>
    </w:p>
    <w:p w14:paraId="07D050D4" w14:textId="57BFC218" w:rsidR="001424DF" w:rsidRDefault="001424DF" w:rsidP="001424DF">
      <w:pPr>
        <w:pStyle w:val="ab"/>
        <w:numPr>
          <w:ilvl w:val="1"/>
          <w:numId w:val="1"/>
        </w:numPr>
        <w:shd w:val="clear" w:color="auto" w:fill="FFFFFF"/>
        <w:spacing w:after="192" w:line="240" w:lineRule="auto"/>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кількість поданих заяв суб’єктів господарювання на укладання договорів оренди.</w:t>
      </w:r>
    </w:p>
    <w:p w14:paraId="7F20D5AB" w14:textId="1B182A5A" w:rsidR="008762E9" w:rsidRPr="001424DF" w:rsidRDefault="008762E9" w:rsidP="001424DF">
      <w:pPr>
        <w:pStyle w:val="ab"/>
        <w:numPr>
          <w:ilvl w:val="1"/>
          <w:numId w:val="1"/>
        </w:numPr>
        <w:shd w:val="clear" w:color="auto" w:fill="FFFFFF"/>
        <w:spacing w:after="192" w:line="240" w:lineRule="auto"/>
        <w:jc w:val="both"/>
        <w:textAlignment w:val="baseline"/>
        <w:rPr>
          <w:rFonts w:ascii="Times New Roman" w:eastAsia="Times New Roman" w:hAnsi="Times New Roman" w:cs="Times New Roman"/>
          <w:color w:val="000000"/>
          <w:kern w:val="0"/>
          <w:sz w:val="24"/>
          <w:szCs w:val="24"/>
          <w:lang w:val="uk-UA"/>
          <w14:ligatures w14:val="none"/>
        </w:rPr>
      </w:pPr>
      <w:r w:rsidRPr="001424DF">
        <w:rPr>
          <w:rFonts w:ascii="Times New Roman" w:eastAsia="Times New Roman" w:hAnsi="Times New Roman" w:cs="Times New Roman"/>
          <w:color w:val="000000"/>
          <w:kern w:val="0"/>
          <w:sz w:val="24"/>
          <w:szCs w:val="24"/>
          <w:lang w:val="uk-UA"/>
          <w14:ligatures w14:val="none"/>
        </w:rPr>
        <w:t xml:space="preserve">кількість укладених договорів оренди майна територіальної громади міста </w:t>
      </w:r>
      <w:r w:rsidR="00D621CB" w:rsidRPr="001424DF">
        <w:rPr>
          <w:rFonts w:ascii="Times New Roman" w:eastAsia="Times New Roman" w:hAnsi="Times New Roman" w:cs="Times New Roman"/>
          <w:color w:val="000000"/>
          <w:kern w:val="0"/>
          <w:sz w:val="24"/>
          <w:szCs w:val="24"/>
          <w:lang w:val="uk-UA"/>
          <w14:ligatures w14:val="none"/>
        </w:rPr>
        <w:t>Білгорода-Дністровського</w:t>
      </w:r>
      <w:r w:rsidR="001424DF">
        <w:rPr>
          <w:rFonts w:ascii="Times New Roman" w:eastAsia="Times New Roman" w:hAnsi="Times New Roman" w:cs="Times New Roman"/>
          <w:color w:val="000000"/>
          <w:kern w:val="0"/>
          <w:sz w:val="24"/>
          <w:szCs w:val="24"/>
          <w:lang w:val="uk-UA"/>
          <w14:ligatures w14:val="none"/>
        </w:rPr>
        <w:t>.</w:t>
      </w:r>
    </w:p>
    <w:p w14:paraId="2378E57A" w14:textId="77777777" w:rsidR="00FA4481" w:rsidRDefault="00FA4481" w:rsidP="00FA4481">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4F39E7C9" w14:textId="76B5BF30" w:rsidR="00163219" w:rsidRDefault="00FA4481" w:rsidP="00163219">
      <w:pPr>
        <w:shd w:val="clear" w:color="auto" w:fill="FFFFFF"/>
        <w:spacing w:after="480" w:line="240" w:lineRule="auto"/>
        <w:contextualSpacing/>
        <w:jc w:val="center"/>
        <w:textAlignment w:val="baseline"/>
        <w:rPr>
          <w:rFonts w:ascii="Times New Roman" w:eastAsia="Times New Roman" w:hAnsi="Times New Roman" w:cs="Times New Roman"/>
          <w:b/>
          <w:bCs/>
          <w:color w:val="000000"/>
          <w:kern w:val="0"/>
          <w:sz w:val="24"/>
          <w:szCs w:val="24"/>
          <w:lang w:val="uk-UA"/>
          <w14:ligatures w14:val="none"/>
        </w:rPr>
      </w:pPr>
      <w:r w:rsidRPr="00163219">
        <w:rPr>
          <w:rFonts w:ascii="Times New Roman" w:eastAsia="Times New Roman" w:hAnsi="Times New Roman" w:cs="Times New Roman"/>
          <w:b/>
          <w:bCs/>
          <w:color w:val="000000"/>
          <w:kern w:val="0"/>
          <w:sz w:val="24"/>
          <w:szCs w:val="24"/>
          <w:lang w:val="uk-UA"/>
          <w14:ligatures w14:val="none"/>
        </w:rPr>
        <w:t>Аналіз</w:t>
      </w:r>
      <w:r w:rsidR="004013B7">
        <w:rPr>
          <w:rFonts w:ascii="Times New Roman" w:eastAsia="Times New Roman" w:hAnsi="Times New Roman" w:cs="Times New Roman"/>
          <w:b/>
          <w:bCs/>
          <w:color w:val="000000"/>
          <w:kern w:val="0"/>
          <w:sz w:val="24"/>
          <w:szCs w:val="24"/>
          <w:lang w:val="uk-UA"/>
          <w14:ligatures w14:val="none"/>
        </w:rPr>
        <w:t xml:space="preserve"> фактичних та запланованих сум</w:t>
      </w:r>
      <w:r w:rsidRPr="00163219">
        <w:rPr>
          <w:rFonts w:ascii="Times New Roman" w:eastAsia="Times New Roman" w:hAnsi="Times New Roman" w:cs="Times New Roman"/>
          <w:b/>
          <w:bCs/>
          <w:color w:val="000000"/>
          <w:kern w:val="0"/>
          <w:sz w:val="24"/>
          <w:szCs w:val="24"/>
          <w:lang w:val="uk-UA"/>
          <w14:ligatures w14:val="none"/>
        </w:rPr>
        <w:t xml:space="preserve"> надходжень сум від оренди майна</w:t>
      </w:r>
    </w:p>
    <w:p w14:paraId="2F1E12B6" w14:textId="6912CA59" w:rsidR="00FA4481" w:rsidRPr="00163219" w:rsidRDefault="00FA4481" w:rsidP="00163219">
      <w:pPr>
        <w:shd w:val="clear" w:color="auto" w:fill="FFFFFF"/>
        <w:spacing w:after="480" w:line="240" w:lineRule="auto"/>
        <w:contextualSpacing/>
        <w:jc w:val="center"/>
        <w:textAlignment w:val="baseline"/>
        <w:rPr>
          <w:rFonts w:ascii="Times New Roman" w:eastAsia="Times New Roman" w:hAnsi="Times New Roman" w:cs="Times New Roman"/>
          <w:b/>
          <w:bCs/>
          <w:color w:val="000000"/>
          <w:kern w:val="0"/>
          <w:sz w:val="24"/>
          <w:szCs w:val="24"/>
          <w:lang w:val="uk-UA"/>
          <w14:ligatures w14:val="none"/>
        </w:rPr>
      </w:pPr>
      <w:r w:rsidRPr="00163219">
        <w:rPr>
          <w:rFonts w:ascii="Times New Roman" w:eastAsia="Times New Roman" w:hAnsi="Times New Roman" w:cs="Times New Roman"/>
          <w:b/>
          <w:bCs/>
          <w:color w:val="000000"/>
          <w:kern w:val="0"/>
          <w:sz w:val="24"/>
          <w:szCs w:val="24"/>
          <w:lang w:val="uk-UA"/>
          <w14:ligatures w14:val="none"/>
        </w:rPr>
        <w:t>комунальної власності протягом  202</w:t>
      </w:r>
      <w:r w:rsidR="00934963">
        <w:rPr>
          <w:rFonts w:ascii="Times New Roman" w:eastAsia="Times New Roman" w:hAnsi="Times New Roman" w:cs="Times New Roman"/>
          <w:b/>
          <w:bCs/>
          <w:color w:val="000000"/>
          <w:kern w:val="0"/>
          <w:sz w:val="24"/>
          <w:szCs w:val="24"/>
          <w:lang w:val="uk-UA"/>
          <w14:ligatures w14:val="none"/>
        </w:rPr>
        <w:t>2</w:t>
      </w:r>
      <w:r w:rsidRPr="00163219">
        <w:rPr>
          <w:rFonts w:ascii="Times New Roman" w:eastAsia="Times New Roman" w:hAnsi="Times New Roman" w:cs="Times New Roman"/>
          <w:b/>
          <w:bCs/>
          <w:color w:val="000000"/>
          <w:kern w:val="0"/>
          <w:sz w:val="24"/>
          <w:szCs w:val="24"/>
          <w:lang w:val="uk-UA"/>
          <w14:ligatures w14:val="none"/>
        </w:rPr>
        <w:t xml:space="preserve"> - 202</w:t>
      </w:r>
      <w:r w:rsidR="00163219">
        <w:rPr>
          <w:rFonts w:ascii="Times New Roman" w:eastAsia="Times New Roman" w:hAnsi="Times New Roman" w:cs="Times New Roman"/>
          <w:b/>
          <w:bCs/>
          <w:color w:val="000000"/>
          <w:kern w:val="0"/>
          <w:sz w:val="24"/>
          <w:szCs w:val="24"/>
          <w:lang w:val="uk-UA"/>
          <w14:ligatures w14:val="none"/>
        </w:rPr>
        <w:t>5</w:t>
      </w:r>
      <w:r w:rsidRPr="00163219">
        <w:rPr>
          <w:rFonts w:ascii="Times New Roman" w:eastAsia="Times New Roman" w:hAnsi="Times New Roman" w:cs="Times New Roman"/>
          <w:b/>
          <w:bCs/>
          <w:color w:val="000000"/>
          <w:kern w:val="0"/>
          <w:sz w:val="24"/>
          <w:szCs w:val="24"/>
          <w:lang w:val="uk-UA"/>
          <w14:ligatures w14:val="none"/>
        </w:rPr>
        <w:t xml:space="preserve"> років.</w:t>
      </w:r>
    </w:p>
    <w:p w14:paraId="2FC0AEFA" w14:textId="77777777" w:rsidR="00FA4481" w:rsidRPr="00FA4481" w:rsidRDefault="00FA4481" w:rsidP="00FA4481">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tbl>
      <w:tblPr>
        <w:tblW w:w="3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2332"/>
        <w:gridCol w:w="2494"/>
      </w:tblGrid>
      <w:tr w:rsidR="00163219" w:rsidRPr="00FA4481" w14:paraId="1E71FB86" w14:textId="77777777" w:rsidTr="00163219">
        <w:trPr>
          <w:trHeight w:val="875"/>
          <w:jc w:val="center"/>
        </w:trPr>
        <w:tc>
          <w:tcPr>
            <w:tcW w:w="1143" w:type="pct"/>
            <w:shd w:val="clear" w:color="auto" w:fill="auto"/>
            <w:vAlign w:val="center"/>
          </w:tcPr>
          <w:p w14:paraId="0E058504" w14:textId="77777777" w:rsidR="00163219" w:rsidRPr="00FA4481" w:rsidRDefault="00163219"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FA4481">
              <w:rPr>
                <w:rFonts w:ascii="Times New Roman" w:eastAsia="Times New Roman" w:hAnsi="Times New Roman" w:cs="Times New Roman"/>
                <w:color w:val="000000"/>
                <w:kern w:val="0"/>
                <w:sz w:val="24"/>
                <w:szCs w:val="24"/>
                <w:lang w:val="uk-UA"/>
                <w14:ligatures w14:val="none"/>
              </w:rPr>
              <w:t>Рік</w:t>
            </w:r>
          </w:p>
        </w:tc>
        <w:tc>
          <w:tcPr>
            <w:tcW w:w="1864" w:type="pct"/>
            <w:shd w:val="clear" w:color="auto" w:fill="auto"/>
            <w:vAlign w:val="center"/>
          </w:tcPr>
          <w:p w14:paraId="379FF2F9" w14:textId="582EE8AA" w:rsidR="00163219" w:rsidRPr="0070101B" w:rsidRDefault="00163219" w:rsidP="0070101B">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FA4481">
              <w:rPr>
                <w:rFonts w:ascii="Times New Roman" w:eastAsia="Times New Roman" w:hAnsi="Times New Roman" w:cs="Times New Roman"/>
                <w:color w:val="000000"/>
                <w:kern w:val="0"/>
                <w:sz w:val="24"/>
                <w:szCs w:val="24"/>
                <w:lang w:val="uk-UA"/>
                <w14:ligatures w14:val="none"/>
              </w:rPr>
              <w:t>Загальна кількість договорів оренди</w:t>
            </w:r>
            <w:r w:rsidR="00E4343A">
              <w:rPr>
                <w:rFonts w:ascii="Times New Roman" w:eastAsia="Times New Roman" w:hAnsi="Times New Roman" w:cs="Times New Roman"/>
                <w:color w:val="000000"/>
                <w:kern w:val="0"/>
                <w:sz w:val="24"/>
                <w:szCs w:val="24"/>
                <w:lang w:val="uk-UA"/>
                <w14:ligatures w14:val="none"/>
              </w:rPr>
              <w:t>,</w:t>
            </w:r>
            <w:r w:rsidR="0070101B">
              <w:rPr>
                <w:rFonts w:ascii="Times New Roman" w:eastAsia="Times New Roman" w:hAnsi="Times New Roman" w:cs="Times New Roman"/>
                <w:color w:val="000000"/>
                <w:kern w:val="0"/>
                <w:sz w:val="24"/>
                <w:szCs w:val="24"/>
                <w:lang w:val="uk-UA"/>
                <w14:ligatures w14:val="none"/>
              </w:rPr>
              <w:t xml:space="preserve"> фактично </w:t>
            </w:r>
            <w:r w:rsidR="006651C4">
              <w:rPr>
                <w:rFonts w:ascii="Times New Roman" w:eastAsia="Times New Roman" w:hAnsi="Times New Roman" w:cs="Times New Roman"/>
                <w:color w:val="000000"/>
                <w:kern w:val="0"/>
                <w:sz w:val="24"/>
                <w:szCs w:val="24"/>
                <w:lang w:val="uk-UA"/>
                <w14:ligatures w14:val="none"/>
              </w:rPr>
              <w:t>у</w:t>
            </w:r>
            <w:r w:rsidRPr="00FA4481">
              <w:rPr>
                <w:rFonts w:ascii="Times New Roman" w:eastAsia="Times New Roman" w:hAnsi="Times New Roman" w:cs="Times New Roman"/>
                <w:color w:val="000000"/>
                <w:kern w:val="0"/>
                <w:sz w:val="24"/>
                <w:szCs w:val="24"/>
                <w:lang w:val="uk-UA"/>
                <w14:ligatures w14:val="none"/>
              </w:rPr>
              <w:t xml:space="preserve">кладених </w:t>
            </w:r>
            <w:r w:rsidR="0070101B">
              <w:rPr>
                <w:rFonts w:ascii="Times New Roman" w:eastAsia="Times New Roman" w:hAnsi="Times New Roman" w:cs="Times New Roman"/>
                <w:color w:val="000000"/>
                <w:kern w:val="0"/>
                <w:sz w:val="24"/>
                <w:szCs w:val="24"/>
                <w:lang w:val="uk-UA"/>
                <w14:ligatures w14:val="none"/>
              </w:rPr>
              <w:t xml:space="preserve">та </w:t>
            </w:r>
            <w:r w:rsidR="002B5010">
              <w:rPr>
                <w:rFonts w:ascii="Times New Roman" w:eastAsia="Times New Roman" w:hAnsi="Times New Roman" w:cs="Times New Roman"/>
                <w:color w:val="000000"/>
                <w:kern w:val="0"/>
                <w:sz w:val="24"/>
                <w:szCs w:val="24"/>
                <w:lang w:val="uk-UA"/>
                <w14:ligatures w14:val="none"/>
              </w:rPr>
              <w:t>прогнозовані показники</w:t>
            </w:r>
          </w:p>
        </w:tc>
        <w:tc>
          <w:tcPr>
            <w:tcW w:w="1993" w:type="pct"/>
            <w:vAlign w:val="center"/>
          </w:tcPr>
          <w:p w14:paraId="0E390072" w14:textId="435F9B01" w:rsidR="00163219" w:rsidRPr="00FA4481" w:rsidRDefault="00163219"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FA4481">
              <w:rPr>
                <w:rFonts w:ascii="Times New Roman" w:eastAsia="Times New Roman" w:hAnsi="Times New Roman" w:cs="Times New Roman"/>
                <w:color w:val="000000"/>
                <w:kern w:val="0"/>
                <w:sz w:val="24"/>
                <w:szCs w:val="24"/>
                <w:lang w:val="uk-UA"/>
                <w14:ligatures w14:val="none"/>
              </w:rPr>
              <w:t>Сум</w:t>
            </w:r>
            <w:r w:rsidR="00637A1D">
              <w:rPr>
                <w:rFonts w:ascii="Times New Roman" w:eastAsia="Times New Roman" w:hAnsi="Times New Roman" w:cs="Times New Roman"/>
                <w:color w:val="000000"/>
                <w:kern w:val="0"/>
                <w:sz w:val="24"/>
                <w:szCs w:val="24"/>
                <w:lang w:val="uk-UA"/>
                <w14:ligatures w14:val="none"/>
              </w:rPr>
              <w:t>и</w:t>
            </w:r>
            <w:r w:rsidRPr="00FA4481">
              <w:rPr>
                <w:rFonts w:ascii="Times New Roman" w:eastAsia="Times New Roman" w:hAnsi="Times New Roman" w:cs="Times New Roman"/>
                <w:color w:val="000000"/>
                <w:kern w:val="0"/>
                <w:sz w:val="24"/>
                <w:szCs w:val="24"/>
                <w:lang w:val="uk-UA"/>
                <w14:ligatures w14:val="none"/>
              </w:rPr>
              <w:t xml:space="preserve"> надходжень до міського бюджету за рахунок орендної плати</w:t>
            </w:r>
            <w:r w:rsidR="00637A1D">
              <w:rPr>
                <w:rFonts w:ascii="Times New Roman" w:eastAsia="Times New Roman" w:hAnsi="Times New Roman" w:cs="Times New Roman"/>
                <w:color w:val="000000"/>
                <w:kern w:val="0"/>
                <w:sz w:val="24"/>
                <w:szCs w:val="24"/>
                <w:lang w:val="uk-UA"/>
                <w14:ligatures w14:val="none"/>
              </w:rPr>
              <w:t xml:space="preserve"> (фактичні та </w:t>
            </w:r>
            <w:r w:rsidR="002B5010">
              <w:rPr>
                <w:rFonts w:ascii="Times New Roman" w:eastAsia="Times New Roman" w:hAnsi="Times New Roman" w:cs="Times New Roman"/>
                <w:color w:val="000000"/>
                <w:kern w:val="0"/>
                <w:sz w:val="24"/>
                <w:szCs w:val="24"/>
                <w:lang w:val="uk-UA"/>
                <w14:ligatures w14:val="none"/>
              </w:rPr>
              <w:t>прогнозовані показники</w:t>
            </w:r>
            <w:r w:rsidR="00637A1D">
              <w:rPr>
                <w:rFonts w:ascii="Times New Roman" w:eastAsia="Times New Roman" w:hAnsi="Times New Roman" w:cs="Times New Roman"/>
                <w:color w:val="000000"/>
                <w:kern w:val="0"/>
                <w:sz w:val="24"/>
                <w:szCs w:val="24"/>
                <w:lang w:val="uk-UA"/>
                <w14:ligatures w14:val="none"/>
              </w:rPr>
              <w:t>)</w:t>
            </w:r>
          </w:p>
        </w:tc>
      </w:tr>
      <w:tr w:rsidR="00163219" w:rsidRPr="00FA4481" w14:paraId="11C57DD5" w14:textId="77777777" w:rsidTr="00163219">
        <w:trPr>
          <w:trHeight w:val="117"/>
          <w:jc w:val="center"/>
        </w:trPr>
        <w:tc>
          <w:tcPr>
            <w:tcW w:w="1143" w:type="pct"/>
            <w:shd w:val="clear" w:color="auto" w:fill="auto"/>
            <w:vAlign w:val="center"/>
          </w:tcPr>
          <w:p w14:paraId="1352C7CD" w14:textId="77777777" w:rsidR="00163219" w:rsidRPr="00FA4481" w:rsidRDefault="00163219"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FA4481">
              <w:rPr>
                <w:rFonts w:ascii="Times New Roman" w:eastAsia="Times New Roman" w:hAnsi="Times New Roman" w:cs="Times New Roman"/>
                <w:color w:val="000000"/>
                <w:kern w:val="0"/>
                <w:sz w:val="24"/>
                <w:szCs w:val="24"/>
                <w:lang w:val="uk-UA"/>
                <w14:ligatures w14:val="none"/>
              </w:rPr>
              <w:t>2022</w:t>
            </w:r>
          </w:p>
        </w:tc>
        <w:tc>
          <w:tcPr>
            <w:tcW w:w="1864" w:type="pct"/>
            <w:shd w:val="clear" w:color="auto" w:fill="auto"/>
            <w:vAlign w:val="center"/>
          </w:tcPr>
          <w:p w14:paraId="69C7B3CD" w14:textId="77777777" w:rsidR="00163219" w:rsidRPr="00FA4481" w:rsidRDefault="00163219"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FA4481">
              <w:rPr>
                <w:rFonts w:ascii="Times New Roman" w:eastAsia="Times New Roman" w:hAnsi="Times New Roman" w:cs="Times New Roman"/>
                <w:color w:val="000000"/>
                <w:kern w:val="0"/>
                <w:sz w:val="24"/>
                <w:szCs w:val="24"/>
                <w:lang w:val="uk-UA"/>
                <w14:ligatures w14:val="none"/>
              </w:rPr>
              <w:t>84</w:t>
            </w:r>
          </w:p>
        </w:tc>
        <w:tc>
          <w:tcPr>
            <w:tcW w:w="1993" w:type="pct"/>
            <w:vAlign w:val="center"/>
          </w:tcPr>
          <w:p w14:paraId="2D499F62" w14:textId="77777777" w:rsidR="00163219" w:rsidRPr="00FA4481" w:rsidRDefault="00163219"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FA4481">
              <w:rPr>
                <w:rFonts w:ascii="Times New Roman" w:eastAsia="Times New Roman" w:hAnsi="Times New Roman" w:cs="Times New Roman"/>
                <w:color w:val="000000"/>
                <w:kern w:val="0"/>
                <w:sz w:val="24"/>
                <w:szCs w:val="24"/>
                <w:lang w:val="uk-UA"/>
                <w14:ligatures w14:val="none"/>
              </w:rPr>
              <w:t>978 569,61 грн.</w:t>
            </w:r>
          </w:p>
        </w:tc>
      </w:tr>
      <w:tr w:rsidR="00671C63" w:rsidRPr="00FA4481" w14:paraId="451FB640" w14:textId="77777777" w:rsidTr="00163219">
        <w:trPr>
          <w:trHeight w:val="117"/>
          <w:jc w:val="center"/>
        </w:trPr>
        <w:tc>
          <w:tcPr>
            <w:tcW w:w="1143" w:type="pct"/>
            <w:shd w:val="clear" w:color="auto" w:fill="auto"/>
            <w:vAlign w:val="center"/>
          </w:tcPr>
          <w:p w14:paraId="534285D5" w14:textId="56721A12" w:rsidR="00671C63" w:rsidRPr="00FA4481" w:rsidRDefault="00671C63"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2023</w:t>
            </w:r>
          </w:p>
        </w:tc>
        <w:tc>
          <w:tcPr>
            <w:tcW w:w="1864" w:type="pct"/>
            <w:shd w:val="clear" w:color="auto" w:fill="auto"/>
            <w:vAlign w:val="center"/>
          </w:tcPr>
          <w:p w14:paraId="3A15195E" w14:textId="440F015B" w:rsidR="00671C63" w:rsidRPr="00FA4481" w:rsidRDefault="00671C63"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81</w:t>
            </w:r>
          </w:p>
        </w:tc>
        <w:tc>
          <w:tcPr>
            <w:tcW w:w="1993" w:type="pct"/>
            <w:vAlign w:val="center"/>
          </w:tcPr>
          <w:p w14:paraId="567AEE95" w14:textId="3575D216" w:rsidR="00671C63" w:rsidRPr="00FA4481" w:rsidRDefault="00671C63" w:rsidP="00163219">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FA4481">
              <w:rPr>
                <w:rFonts w:ascii="Times New Roman" w:eastAsia="Times New Roman" w:hAnsi="Times New Roman" w:cs="Times New Roman"/>
                <w:color w:val="000000"/>
                <w:kern w:val="0"/>
                <w:sz w:val="24"/>
                <w:szCs w:val="24"/>
                <w:lang w:val="uk-UA"/>
                <w14:ligatures w14:val="none"/>
              </w:rPr>
              <w:t>9</w:t>
            </w:r>
            <w:r>
              <w:rPr>
                <w:rFonts w:ascii="Times New Roman" w:eastAsia="Times New Roman" w:hAnsi="Times New Roman" w:cs="Times New Roman"/>
                <w:color w:val="000000"/>
                <w:kern w:val="0"/>
                <w:sz w:val="24"/>
                <w:szCs w:val="24"/>
                <w:lang w:val="uk-UA"/>
                <w14:ligatures w14:val="none"/>
              </w:rPr>
              <w:t>99</w:t>
            </w:r>
            <w:r w:rsidRPr="00FA4481">
              <w:rPr>
                <w:rFonts w:ascii="Times New Roman" w:eastAsia="Times New Roman" w:hAnsi="Times New Roman" w:cs="Times New Roman"/>
                <w:color w:val="000000"/>
                <w:kern w:val="0"/>
                <w:sz w:val="24"/>
                <w:szCs w:val="24"/>
                <w:lang w:val="uk-UA"/>
                <w14:ligatures w14:val="none"/>
              </w:rPr>
              <w:t> </w:t>
            </w:r>
            <w:r>
              <w:rPr>
                <w:rFonts w:ascii="Times New Roman" w:eastAsia="Times New Roman" w:hAnsi="Times New Roman" w:cs="Times New Roman"/>
                <w:color w:val="000000"/>
                <w:kern w:val="0"/>
                <w:sz w:val="24"/>
                <w:szCs w:val="24"/>
                <w:lang w:val="uk-UA"/>
                <w14:ligatures w14:val="none"/>
              </w:rPr>
              <w:t>732</w:t>
            </w:r>
            <w:r w:rsidRPr="00FA4481">
              <w:rPr>
                <w:rFonts w:ascii="Times New Roman" w:eastAsia="Times New Roman" w:hAnsi="Times New Roman" w:cs="Times New Roman"/>
                <w:color w:val="000000"/>
                <w:kern w:val="0"/>
                <w:sz w:val="24"/>
                <w:szCs w:val="24"/>
                <w:lang w:val="uk-UA"/>
                <w14:ligatures w14:val="none"/>
              </w:rPr>
              <w:t>,</w:t>
            </w:r>
            <w:r>
              <w:rPr>
                <w:rFonts w:ascii="Times New Roman" w:eastAsia="Times New Roman" w:hAnsi="Times New Roman" w:cs="Times New Roman"/>
                <w:color w:val="000000"/>
                <w:kern w:val="0"/>
                <w:sz w:val="24"/>
                <w:szCs w:val="24"/>
                <w:lang w:val="uk-UA"/>
                <w14:ligatures w14:val="none"/>
              </w:rPr>
              <w:t>28</w:t>
            </w:r>
            <w:r w:rsidRPr="00FA4481">
              <w:rPr>
                <w:rFonts w:ascii="Times New Roman" w:eastAsia="Times New Roman" w:hAnsi="Times New Roman" w:cs="Times New Roman"/>
                <w:color w:val="000000"/>
                <w:kern w:val="0"/>
                <w:sz w:val="24"/>
                <w:szCs w:val="24"/>
                <w:lang w:val="uk-UA"/>
                <w14:ligatures w14:val="none"/>
              </w:rPr>
              <w:t xml:space="preserve"> грн.</w:t>
            </w:r>
          </w:p>
        </w:tc>
      </w:tr>
      <w:tr w:rsidR="00637A1D" w:rsidRPr="00FA4481" w14:paraId="163603A3" w14:textId="77777777" w:rsidTr="00163219">
        <w:trPr>
          <w:trHeight w:val="117"/>
          <w:jc w:val="center"/>
        </w:trPr>
        <w:tc>
          <w:tcPr>
            <w:tcW w:w="1143" w:type="pct"/>
            <w:shd w:val="clear" w:color="auto" w:fill="auto"/>
            <w:vAlign w:val="center"/>
          </w:tcPr>
          <w:p w14:paraId="6EFD828E" w14:textId="0CBA8503" w:rsidR="00637A1D" w:rsidRDefault="00637A1D" w:rsidP="00637A1D">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2024</w:t>
            </w:r>
          </w:p>
        </w:tc>
        <w:tc>
          <w:tcPr>
            <w:tcW w:w="1864" w:type="pct"/>
            <w:shd w:val="clear" w:color="auto" w:fill="auto"/>
            <w:vAlign w:val="center"/>
          </w:tcPr>
          <w:p w14:paraId="0E86773A" w14:textId="0A60F9F7" w:rsidR="00637A1D" w:rsidRDefault="00637A1D" w:rsidP="00637A1D">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85</w:t>
            </w:r>
          </w:p>
        </w:tc>
        <w:tc>
          <w:tcPr>
            <w:tcW w:w="1993" w:type="pct"/>
            <w:vAlign w:val="center"/>
          </w:tcPr>
          <w:p w14:paraId="5798A670" w14:textId="30A680FC" w:rsidR="00637A1D" w:rsidRPr="00FA4481" w:rsidRDefault="00637A1D" w:rsidP="00637A1D">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6651C4">
              <w:rPr>
                <w:rFonts w:ascii="Times New Roman" w:eastAsia="Times New Roman" w:hAnsi="Times New Roman" w:cs="Times New Roman"/>
                <w:color w:val="000000"/>
                <w:kern w:val="0"/>
                <w:sz w:val="24"/>
                <w:szCs w:val="24"/>
                <w:lang w:val="uk-UA"/>
                <w14:ligatures w14:val="none"/>
              </w:rPr>
              <w:t>1 013 518,52</w:t>
            </w:r>
            <w:r>
              <w:rPr>
                <w:rFonts w:ascii="Times New Roman" w:eastAsia="Times New Roman" w:hAnsi="Times New Roman" w:cs="Times New Roman"/>
                <w:color w:val="000000"/>
                <w:kern w:val="0"/>
                <w:sz w:val="24"/>
                <w:szCs w:val="24"/>
                <w:lang w:val="uk-UA"/>
                <w14:ligatures w14:val="none"/>
              </w:rPr>
              <w:t xml:space="preserve"> грн.</w:t>
            </w:r>
          </w:p>
        </w:tc>
      </w:tr>
      <w:tr w:rsidR="00637A1D" w:rsidRPr="00FA4481" w14:paraId="3C36BF8C" w14:textId="77777777" w:rsidTr="00163219">
        <w:trPr>
          <w:trHeight w:val="117"/>
          <w:jc w:val="center"/>
        </w:trPr>
        <w:tc>
          <w:tcPr>
            <w:tcW w:w="1143" w:type="pct"/>
            <w:shd w:val="clear" w:color="auto" w:fill="auto"/>
            <w:vAlign w:val="center"/>
          </w:tcPr>
          <w:p w14:paraId="2560D7C6" w14:textId="091DC19A" w:rsidR="00637A1D" w:rsidRDefault="00637A1D" w:rsidP="00637A1D">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2025</w:t>
            </w:r>
          </w:p>
        </w:tc>
        <w:tc>
          <w:tcPr>
            <w:tcW w:w="1864" w:type="pct"/>
            <w:shd w:val="clear" w:color="auto" w:fill="auto"/>
            <w:vAlign w:val="center"/>
          </w:tcPr>
          <w:p w14:paraId="0F429BFA" w14:textId="61EDA2EF" w:rsidR="00637A1D" w:rsidRDefault="00637A1D" w:rsidP="00637A1D">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87</w:t>
            </w:r>
          </w:p>
        </w:tc>
        <w:tc>
          <w:tcPr>
            <w:tcW w:w="1993" w:type="pct"/>
            <w:vAlign w:val="center"/>
          </w:tcPr>
          <w:p w14:paraId="09667F85" w14:textId="31E39DE0" w:rsidR="00637A1D" w:rsidRPr="00FA4481" w:rsidRDefault="00637A1D" w:rsidP="00637A1D">
            <w:pPr>
              <w:shd w:val="clear" w:color="auto" w:fill="FFFFFF"/>
              <w:spacing w:after="48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637A1D">
              <w:rPr>
                <w:rFonts w:ascii="Times New Roman" w:eastAsia="Times New Roman" w:hAnsi="Times New Roman" w:cs="Times New Roman"/>
                <w:color w:val="000000"/>
                <w:kern w:val="0"/>
                <w:sz w:val="24"/>
                <w:szCs w:val="24"/>
                <w:lang w:val="uk-UA"/>
                <w14:ligatures w14:val="none"/>
              </w:rPr>
              <w:t>1 049 101,77</w:t>
            </w:r>
            <w:r>
              <w:rPr>
                <w:rFonts w:ascii="Times New Roman" w:eastAsia="Times New Roman" w:hAnsi="Times New Roman" w:cs="Times New Roman"/>
                <w:color w:val="000000"/>
                <w:kern w:val="0"/>
                <w:sz w:val="24"/>
                <w:szCs w:val="24"/>
                <w:lang w:val="uk-UA"/>
                <w14:ligatures w14:val="none"/>
              </w:rPr>
              <w:t xml:space="preserve"> грн.</w:t>
            </w:r>
          </w:p>
        </w:tc>
      </w:tr>
    </w:tbl>
    <w:p w14:paraId="6481BBD9" w14:textId="3712580F" w:rsidR="00664830" w:rsidRPr="004903F4" w:rsidRDefault="00664830" w:rsidP="00664830">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4903F4">
        <w:rPr>
          <w:rFonts w:ascii="Times New Roman" w:eastAsia="Times New Roman" w:hAnsi="Times New Roman" w:cs="Times New Roman"/>
          <w:color w:val="000000"/>
          <w:kern w:val="0"/>
          <w:sz w:val="24"/>
          <w:szCs w:val="24"/>
          <w:lang w:val="uk-UA"/>
          <w14:ligatures w14:val="none"/>
        </w:rPr>
        <w:t xml:space="preserve">Кількість суб’єктів господарювання, на яких поширюється дія </w:t>
      </w:r>
      <w:proofErr w:type="spellStart"/>
      <w:r w:rsidRPr="004903F4">
        <w:rPr>
          <w:rFonts w:ascii="Times New Roman" w:eastAsia="Times New Roman" w:hAnsi="Times New Roman" w:cs="Times New Roman"/>
          <w:color w:val="000000"/>
          <w:kern w:val="0"/>
          <w:sz w:val="24"/>
          <w:szCs w:val="24"/>
          <w:lang w:val="uk-UA"/>
          <w14:ligatures w14:val="none"/>
        </w:rPr>
        <w:t>акта</w:t>
      </w:r>
      <w:proofErr w:type="spellEnd"/>
      <w:r w:rsidRPr="004903F4">
        <w:rPr>
          <w:rFonts w:ascii="Times New Roman" w:eastAsia="Times New Roman" w:hAnsi="Times New Roman" w:cs="Times New Roman"/>
          <w:color w:val="000000"/>
          <w:kern w:val="0"/>
          <w:sz w:val="24"/>
          <w:szCs w:val="24"/>
          <w:lang w:val="uk-UA"/>
          <w14:ligatures w14:val="none"/>
        </w:rPr>
        <w:t xml:space="preserve">, – дія </w:t>
      </w:r>
      <w:proofErr w:type="spellStart"/>
      <w:r w:rsidRPr="004903F4">
        <w:rPr>
          <w:rFonts w:ascii="Times New Roman" w:eastAsia="Times New Roman" w:hAnsi="Times New Roman" w:cs="Times New Roman"/>
          <w:color w:val="000000"/>
          <w:kern w:val="0"/>
          <w:sz w:val="24"/>
          <w:szCs w:val="24"/>
          <w:lang w:val="uk-UA"/>
          <w14:ligatures w14:val="none"/>
        </w:rPr>
        <w:t>акта</w:t>
      </w:r>
      <w:proofErr w:type="spellEnd"/>
      <w:r w:rsidRPr="004903F4">
        <w:rPr>
          <w:rFonts w:ascii="Times New Roman" w:eastAsia="Times New Roman" w:hAnsi="Times New Roman" w:cs="Times New Roman"/>
          <w:color w:val="000000"/>
          <w:kern w:val="0"/>
          <w:sz w:val="24"/>
          <w:szCs w:val="24"/>
          <w:lang w:val="uk-UA"/>
          <w14:ligatures w14:val="none"/>
        </w:rPr>
        <w:t xml:space="preserve"> поширюється на органи </w:t>
      </w:r>
      <w:r w:rsidR="001712B2">
        <w:rPr>
          <w:rFonts w:ascii="Times New Roman" w:eastAsia="Times New Roman" w:hAnsi="Times New Roman" w:cs="Times New Roman"/>
          <w:color w:val="000000"/>
          <w:kern w:val="0"/>
          <w:sz w:val="24"/>
          <w:szCs w:val="24"/>
          <w:lang w:val="uk-UA"/>
          <w14:ligatures w14:val="none"/>
        </w:rPr>
        <w:t>місцевого самоврядування, громадян</w:t>
      </w:r>
      <w:r w:rsidRPr="004903F4">
        <w:rPr>
          <w:rFonts w:ascii="Times New Roman" w:eastAsia="Times New Roman" w:hAnsi="Times New Roman" w:cs="Times New Roman"/>
          <w:color w:val="000000"/>
          <w:kern w:val="0"/>
          <w:sz w:val="24"/>
          <w:szCs w:val="24"/>
          <w:lang w:val="uk-UA"/>
          <w14:ligatures w14:val="none"/>
        </w:rPr>
        <w:t xml:space="preserve"> та суб’єктів господарювання. </w:t>
      </w:r>
    </w:p>
    <w:p w14:paraId="3462ABCE" w14:textId="0FAA7D98" w:rsidR="004903F4" w:rsidRPr="004903F4" w:rsidRDefault="00664830" w:rsidP="004903F4">
      <w:pPr>
        <w:spacing w:after="480" w:line="240" w:lineRule="auto"/>
        <w:contextualSpacing/>
        <w:jc w:val="both"/>
        <w:rPr>
          <w:rFonts w:ascii="Times New Roman" w:eastAsia="Times New Roman" w:hAnsi="Times New Roman" w:cs="Times New Roman"/>
          <w:color w:val="000000"/>
          <w:kern w:val="0"/>
          <w:sz w:val="24"/>
          <w:szCs w:val="24"/>
          <w:lang w:val="uk-UA"/>
          <w14:ligatures w14:val="none"/>
        </w:rPr>
      </w:pPr>
      <w:r w:rsidRPr="004903F4">
        <w:rPr>
          <w:rFonts w:ascii="Times New Roman" w:eastAsia="Times New Roman" w:hAnsi="Times New Roman" w:cs="Times New Roman"/>
          <w:color w:val="000000"/>
          <w:kern w:val="0"/>
          <w:sz w:val="24"/>
          <w:szCs w:val="24"/>
          <w:lang w:val="uk-UA"/>
          <w14:ligatures w14:val="none"/>
        </w:rPr>
        <w:t xml:space="preserve">Рівень поінформованості суб’єктів господарювання з основних положень регуляторного </w:t>
      </w:r>
      <w:proofErr w:type="spellStart"/>
      <w:r w:rsidRPr="004903F4">
        <w:rPr>
          <w:rFonts w:ascii="Times New Roman" w:eastAsia="Times New Roman" w:hAnsi="Times New Roman" w:cs="Times New Roman"/>
          <w:color w:val="000000"/>
          <w:kern w:val="0"/>
          <w:sz w:val="24"/>
          <w:szCs w:val="24"/>
          <w:lang w:val="uk-UA"/>
          <w14:ligatures w14:val="none"/>
        </w:rPr>
        <w:t>акта</w:t>
      </w:r>
      <w:proofErr w:type="spellEnd"/>
      <w:r w:rsidRPr="004903F4">
        <w:rPr>
          <w:rFonts w:ascii="Times New Roman" w:eastAsia="Times New Roman" w:hAnsi="Times New Roman" w:cs="Times New Roman"/>
          <w:color w:val="000000"/>
          <w:kern w:val="0"/>
          <w:sz w:val="24"/>
          <w:szCs w:val="24"/>
          <w:lang w:val="uk-UA"/>
          <w14:ligatures w14:val="none"/>
        </w:rPr>
        <w:t xml:space="preserve"> – високий, оскільки повідомлення про оприлюднення, </w:t>
      </w:r>
      <w:proofErr w:type="spellStart"/>
      <w:r w:rsidRPr="004903F4">
        <w:rPr>
          <w:rFonts w:ascii="Times New Roman" w:eastAsia="Times New Roman" w:hAnsi="Times New Roman" w:cs="Times New Roman"/>
          <w:color w:val="000000"/>
          <w:kern w:val="0"/>
          <w:sz w:val="24"/>
          <w:szCs w:val="24"/>
          <w:lang w:val="uk-UA"/>
          <w14:ligatures w14:val="none"/>
        </w:rPr>
        <w:t>проєкт</w:t>
      </w:r>
      <w:proofErr w:type="spellEnd"/>
      <w:r w:rsidRPr="004903F4">
        <w:rPr>
          <w:rFonts w:ascii="Times New Roman" w:eastAsia="Times New Roman" w:hAnsi="Times New Roman" w:cs="Times New Roman"/>
          <w:color w:val="000000"/>
          <w:kern w:val="0"/>
          <w:sz w:val="24"/>
          <w:szCs w:val="24"/>
          <w:lang w:val="uk-UA"/>
          <w14:ligatures w14:val="none"/>
        </w:rPr>
        <w:t xml:space="preserve"> акту та аналіз регуляторного впливу </w:t>
      </w:r>
      <w:proofErr w:type="spellStart"/>
      <w:r w:rsidRPr="004903F4">
        <w:rPr>
          <w:rFonts w:ascii="Times New Roman" w:eastAsia="Times New Roman" w:hAnsi="Times New Roman" w:cs="Times New Roman"/>
          <w:color w:val="000000"/>
          <w:kern w:val="0"/>
          <w:sz w:val="24"/>
          <w:szCs w:val="24"/>
          <w:lang w:val="uk-UA"/>
          <w14:ligatures w14:val="none"/>
        </w:rPr>
        <w:t>акта</w:t>
      </w:r>
      <w:proofErr w:type="spellEnd"/>
      <w:r w:rsidRPr="004903F4">
        <w:rPr>
          <w:rFonts w:ascii="Times New Roman" w:eastAsia="Times New Roman" w:hAnsi="Times New Roman" w:cs="Times New Roman"/>
          <w:color w:val="000000"/>
          <w:kern w:val="0"/>
          <w:sz w:val="24"/>
          <w:szCs w:val="24"/>
          <w:lang w:val="uk-UA"/>
          <w14:ligatures w14:val="none"/>
        </w:rPr>
        <w:t xml:space="preserve"> розміщено на офіційному веб-сайті </w:t>
      </w:r>
      <w:r w:rsidR="00071728" w:rsidRPr="004903F4">
        <w:rPr>
          <w:rFonts w:ascii="Times New Roman" w:eastAsia="Times New Roman" w:hAnsi="Times New Roman" w:cs="Times New Roman"/>
          <w:color w:val="000000"/>
          <w:kern w:val="0"/>
          <w:sz w:val="24"/>
          <w:szCs w:val="24"/>
          <w:lang w:val="uk-UA"/>
          <w14:ligatures w14:val="none"/>
        </w:rPr>
        <w:t>Білгород-Дністровської міської ради</w:t>
      </w:r>
      <w:r w:rsidRPr="004903F4">
        <w:rPr>
          <w:rFonts w:ascii="Times New Roman" w:eastAsia="Times New Roman" w:hAnsi="Times New Roman" w:cs="Times New Roman"/>
          <w:color w:val="000000"/>
          <w:kern w:val="0"/>
          <w:sz w:val="24"/>
          <w:szCs w:val="24"/>
          <w:lang w:val="uk-UA"/>
          <w14:ligatures w14:val="none"/>
        </w:rPr>
        <w:t xml:space="preserve"> (</w:t>
      </w:r>
      <w:proofErr w:type="spellStart"/>
      <w:r w:rsidRPr="004903F4">
        <w:rPr>
          <w:rFonts w:ascii="Times New Roman" w:eastAsia="Times New Roman" w:hAnsi="Times New Roman" w:cs="Times New Roman"/>
          <w:color w:val="000000"/>
          <w:kern w:val="0"/>
          <w:sz w:val="24"/>
          <w:szCs w:val="24"/>
          <w:lang w:val="uk-UA"/>
          <w14:ligatures w14:val="none"/>
        </w:rPr>
        <w:t>http</w:t>
      </w:r>
      <w:proofErr w:type="spellEnd"/>
      <w:r w:rsidR="00071728" w:rsidRPr="004903F4">
        <w:rPr>
          <w:rFonts w:ascii="Times New Roman" w:eastAsia="Times New Roman" w:hAnsi="Times New Roman" w:cs="Times New Roman"/>
          <w:color w:val="000000"/>
          <w:kern w:val="0"/>
          <w:sz w:val="24"/>
          <w:szCs w:val="24"/>
          <w:lang w:val="en-US"/>
          <w14:ligatures w14:val="none"/>
        </w:rPr>
        <w:t>s</w:t>
      </w:r>
      <w:r w:rsidRPr="004903F4">
        <w:rPr>
          <w:rFonts w:ascii="Times New Roman" w:eastAsia="Times New Roman" w:hAnsi="Times New Roman" w:cs="Times New Roman"/>
          <w:color w:val="000000"/>
          <w:kern w:val="0"/>
          <w:sz w:val="24"/>
          <w:szCs w:val="24"/>
          <w:lang w:val="uk-UA"/>
          <w14:ligatures w14:val="none"/>
        </w:rPr>
        <w:t>://</w:t>
      </w:r>
      <w:proofErr w:type="spellStart"/>
      <w:r w:rsidR="00071728" w:rsidRPr="004903F4">
        <w:rPr>
          <w:rFonts w:ascii="Times New Roman" w:eastAsia="Times New Roman" w:hAnsi="Times New Roman" w:cs="Times New Roman"/>
          <w:color w:val="000000"/>
          <w:kern w:val="0"/>
          <w:sz w:val="24"/>
          <w:szCs w:val="24"/>
          <w:lang w:val="en-US"/>
          <w14:ligatures w14:val="none"/>
        </w:rPr>
        <w:t>bilgorod</w:t>
      </w:r>
      <w:proofErr w:type="spellEnd"/>
      <w:r w:rsidR="00071728" w:rsidRPr="004903F4">
        <w:rPr>
          <w:rFonts w:ascii="Times New Roman" w:eastAsia="Times New Roman" w:hAnsi="Times New Roman" w:cs="Times New Roman"/>
          <w:color w:val="000000"/>
          <w:kern w:val="0"/>
          <w:sz w:val="24"/>
          <w:szCs w:val="24"/>
          <w:lang w:val="uk-UA"/>
          <w14:ligatures w14:val="none"/>
        </w:rPr>
        <w:t>-</w:t>
      </w:r>
      <w:r w:rsidR="00071728" w:rsidRPr="004903F4">
        <w:rPr>
          <w:rFonts w:ascii="Times New Roman" w:eastAsia="Times New Roman" w:hAnsi="Times New Roman" w:cs="Times New Roman"/>
          <w:color w:val="000000"/>
          <w:kern w:val="0"/>
          <w:sz w:val="24"/>
          <w:szCs w:val="24"/>
          <w:lang w:val="en-US"/>
          <w14:ligatures w14:val="none"/>
        </w:rPr>
        <w:t>d</w:t>
      </w:r>
      <w:r w:rsidRPr="004903F4">
        <w:rPr>
          <w:rFonts w:ascii="Times New Roman" w:eastAsia="Times New Roman" w:hAnsi="Times New Roman" w:cs="Times New Roman"/>
          <w:color w:val="000000"/>
          <w:kern w:val="0"/>
          <w:sz w:val="24"/>
          <w:szCs w:val="24"/>
          <w:lang w:val="uk-UA"/>
          <w14:ligatures w14:val="none"/>
        </w:rPr>
        <w:t>.gov.ua) у розділі «</w:t>
      </w:r>
      <w:r w:rsidR="00071728" w:rsidRPr="004903F4">
        <w:rPr>
          <w:rFonts w:ascii="Times New Roman" w:eastAsia="Times New Roman" w:hAnsi="Times New Roman" w:cs="Times New Roman"/>
          <w:color w:val="000000"/>
          <w:kern w:val="0"/>
          <w:sz w:val="24"/>
          <w:szCs w:val="24"/>
          <w:lang w:val="uk-UA"/>
          <w14:ligatures w14:val="none"/>
        </w:rPr>
        <w:t>Регуляторна політика</w:t>
      </w:r>
      <w:r w:rsidRPr="004903F4">
        <w:rPr>
          <w:rFonts w:ascii="Times New Roman" w:eastAsia="Times New Roman" w:hAnsi="Times New Roman" w:cs="Times New Roman"/>
          <w:color w:val="000000"/>
          <w:kern w:val="0"/>
          <w:sz w:val="24"/>
          <w:szCs w:val="24"/>
          <w:lang w:val="uk-UA"/>
          <w14:ligatures w14:val="none"/>
        </w:rPr>
        <w:t xml:space="preserve">», </w:t>
      </w:r>
      <w:r w:rsidR="00071728" w:rsidRPr="004903F4">
        <w:rPr>
          <w:rFonts w:ascii="Times New Roman" w:eastAsia="Times New Roman" w:hAnsi="Times New Roman" w:cs="Times New Roman"/>
          <w:color w:val="000000"/>
          <w:kern w:val="0"/>
          <w:sz w:val="24"/>
          <w:szCs w:val="24"/>
          <w:lang w:val="uk-UA"/>
          <w14:ligatures w14:val="none"/>
        </w:rPr>
        <w:t>та на офіційній сторінці Управління комунальної власності Департаменту економіки та розвитку інфраструктури міста Білгород-Дністровської міської ради</w:t>
      </w:r>
      <w:r w:rsidR="004903F4" w:rsidRPr="004903F4">
        <w:rPr>
          <w:rFonts w:ascii="Times New Roman" w:eastAsia="Times New Roman" w:hAnsi="Times New Roman" w:cs="Times New Roman"/>
          <w:color w:val="000000"/>
          <w:kern w:val="0"/>
          <w:sz w:val="24"/>
          <w:szCs w:val="24"/>
          <w:lang w:val="uk-UA"/>
          <w14:ligatures w14:val="none"/>
        </w:rPr>
        <w:t>:</w:t>
      </w:r>
    </w:p>
    <w:p w14:paraId="6BB38D87" w14:textId="47A51D5C" w:rsidR="004903F4" w:rsidRPr="004903F4" w:rsidRDefault="00843487" w:rsidP="004903F4">
      <w:pPr>
        <w:spacing w:after="480" w:line="240" w:lineRule="auto"/>
        <w:contextualSpacing/>
        <w:jc w:val="both"/>
        <w:rPr>
          <w:rFonts w:ascii="Times New Roman" w:eastAsia="Times New Roman" w:hAnsi="Times New Roman" w:cs="Times New Roman"/>
          <w:kern w:val="0"/>
          <w:sz w:val="24"/>
          <w:szCs w:val="24"/>
          <w:lang w:val="uk-UA"/>
          <w14:ligatures w14:val="none"/>
        </w:rPr>
      </w:pPr>
      <w:hyperlink r:id="rId7" w:history="1">
        <w:r w:rsidR="004903F4" w:rsidRPr="004903F4">
          <w:rPr>
            <w:rStyle w:val="a4"/>
            <w:rFonts w:ascii="Times New Roman" w:eastAsia="Times New Roman" w:hAnsi="Times New Roman" w:cs="Times New Roman"/>
            <w:kern w:val="0"/>
            <w:sz w:val="24"/>
            <w:szCs w:val="24"/>
            <w:lang w:val="uk-UA"/>
            <w14:ligatures w14:val="none"/>
          </w:rPr>
          <w:t>https://www.facebook.com/groups/1183817338625503</w:t>
        </w:r>
      </w:hyperlink>
    </w:p>
    <w:p w14:paraId="66B52F23" w14:textId="6249608A" w:rsidR="00664830" w:rsidRPr="004903F4" w:rsidRDefault="00664830" w:rsidP="00664830">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195C36B5" w14:textId="1AA0DEAD" w:rsidR="00664830" w:rsidRPr="004903F4" w:rsidRDefault="00664830" w:rsidP="00664830">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4903F4">
        <w:rPr>
          <w:rFonts w:ascii="Times New Roman" w:eastAsia="Times New Roman" w:hAnsi="Times New Roman" w:cs="Times New Roman"/>
          <w:color w:val="000000"/>
          <w:kern w:val="0"/>
          <w:sz w:val="24"/>
          <w:szCs w:val="24"/>
          <w:lang w:val="uk-UA"/>
          <w14:ligatures w14:val="none"/>
        </w:rPr>
        <w:t xml:space="preserve">Розмір коштів і час, що витрачатимуть суб’єкти господарювання, пов’язані з виконанням вимог </w:t>
      </w:r>
      <w:proofErr w:type="spellStart"/>
      <w:r w:rsidRPr="004903F4">
        <w:rPr>
          <w:rFonts w:ascii="Times New Roman" w:eastAsia="Times New Roman" w:hAnsi="Times New Roman" w:cs="Times New Roman"/>
          <w:color w:val="000000"/>
          <w:kern w:val="0"/>
          <w:sz w:val="24"/>
          <w:szCs w:val="24"/>
          <w:lang w:val="uk-UA"/>
          <w14:ligatures w14:val="none"/>
        </w:rPr>
        <w:t>акта</w:t>
      </w:r>
      <w:proofErr w:type="spellEnd"/>
      <w:r w:rsidRPr="004903F4">
        <w:rPr>
          <w:rFonts w:ascii="Times New Roman" w:eastAsia="Times New Roman" w:hAnsi="Times New Roman" w:cs="Times New Roman"/>
          <w:color w:val="000000"/>
          <w:kern w:val="0"/>
          <w:sz w:val="24"/>
          <w:szCs w:val="24"/>
          <w:lang w:val="uk-UA"/>
          <w14:ligatures w14:val="none"/>
        </w:rPr>
        <w:t>:</w:t>
      </w:r>
    </w:p>
    <w:p w14:paraId="2D28C7CF" w14:textId="0E3AB9FE" w:rsidR="00664830" w:rsidRPr="004903F4" w:rsidRDefault="00664830" w:rsidP="00664830">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4903F4">
        <w:rPr>
          <w:rFonts w:ascii="Times New Roman" w:eastAsia="Times New Roman" w:hAnsi="Times New Roman" w:cs="Times New Roman"/>
          <w:color w:val="000000"/>
          <w:kern w:val="0"/>
          <w:sz w:val="24"/>
          <w:szCs w:val="24"/>
          <w:lang w:val="uk-UA"/>
          <w14:ligatures w14:val="none"/>
        </w:rPr>
        <w:t xml:space="preserve">1) час, що необхідно буде витратити одному суб’єкту господарювання для виконання вимог </w:t>
      </w:r>
      <w:proofErr w:type="spellStart"/>
      <w:r w:rsidRPr="004903F4">
        <w:rPr>
          <w:rFonts w:ascii="Times New Roman" w:eastAsia="Times New Roman" w:hAnsi="Times New Roman" w:cs="Times New Roman"/>
          <w:color w:val="000000"/>
          <w:kern w:val="0"/>
          <w:sz w:val="24"/>
          <w:szCs w:val="24"/>
          <w:lang w:val="uk-UA"/>
          <w14:ligatures w14:val="none"/>
        </w:rPr>
        <w:t>акта</w:t>
      </w:r>
      <w:proofErr w:type="spellEnd"/>
      <w:r w:rsidRPr="004903F4">
        <w:rPr>
          <w:rFonts w:ascii="Times New Roman" w:eastAsia="Times New Roman" w:hAnsi="Times New Roman" w:cs="Times New Roman"/>
          <w:color w:val="000000"/>
          <w:kern w:val="0"/>
          <w:sz w:val="24"/>
          <w:szCs w:val="24"/>
          <w:lang w:val="uk-UA"/>
          <w14:ligatures w14:val="none"/>
        </w:rPr>
        <w:t>: додаткового часу не потребує.</w:t>
      </w:r>
    </w:p>
    <w:p w14:paraId="39A850D3" w14:textId="77777777" w:rsidR="004903F4" w:rsidRPr="00BB2664" w:rsidRDefault="00664830" w:rsidP="004903F4">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4903F4">
        <w:rPr>
          <w:rFonts w:ascii="Times New Roman" w:eastAsia="Times New Roman" w:hAnsi="Times New Roman" w:cs="Times New Roman"/>
          <w:color w:val="000000"/>
          <w:kern w:val="0"/>
          <w:sz w:val="24"/>
          <w:szCs w:val="24"/>
          <w:lang w:val="uk-UA"/>
          <w14:ligatures w14:val="none"/>
        </w:rPr>
        <w:t xml:space="preserve">2) кошти, які необхідно буде витратити одному суб'єкту господарювання (великого, середнього та малого) для виконання вимог </w:t>
      </w:r>
      <w:proofErr w:type="spellStart"/>
      <w:r w:rsidRPr="004903F4">
        <w:rPr>
          <w:rFonts w:ascii="Times New Roman" w:eastAsia="Times New Roman" w:hAnsi="Times New Roman" w:cs="Times New Roman"/>
          <w:color w:val="000000"/>
          <w:kern w:val="0"/>
          <w:sz w:val="24"/>
          <w:szCs w:val="24"/>
          <w:lang w:val="uk-UA"/>
          <w14:ligatures w14:val="none"/>
        </w:rPr>
        <w:t>акта</w:t>
      </w:r>
      <w:proofErr w:type="spellEnd"/>
      <w:r w:rsidRPr="004903F4">
        <w:rPr>
          <w:rFonts w:ascii="Times New Roman" w:eastAsia="Times New Roman" w:hAnsi="Times New Roman" w:cs="Times New Roman"/>
          <w:color w:val="000000"/>
          <w:kern w:val="0"/>
          <w:sz w:val="24"/>
          <w:szCs w:val="24"/>
          <w:lang w:val="uk-UA"/>
          <w14:ligatures w14:val="none"/>
        </w:rPr>
        <w:t>: додаткових коштів не потребує.</w:t>
      </w:r>
      <w:r w:rsidRPr="00664830">
        <w:rPr>
          <w:rFonts w:ascii="Times New Roman" w:eastAsia="Times New Roman" w:hAnsi="Times New Roman" w:cs="Times New Roman"/>
          <w:color w:val="000000"/>
          <w:kern w:val="0"/>
          <w:sz w:val="24"/>
          <w:szCs w:val="24"/>
          <w:lang w:val="uk-UA"/>
          <w14:ligatures w14:val="none"/>
        </w:rPr>
        <w:cr/>
      </w:r>
      <w:r w:rsidR="004903F4" w:rsidRPr="00BB2664">
        <w:rPr>
          <w:rFonts w:ascii="Times New Roman" w:eastAsia="Times New Roman" w:hAnsi="Times New Roman" w:cs="Times New Roman"/>
          <w:color w:val="000000"/>
          <w:kern w:val="0"/>
          <w:sz w:val="24"/>
          <w:szCs w:val="24"/>
          <w:lang w:val="uk-UA"/>
          <w14:ligatures w14:val="none"/>
        </w:rPr>
        <w:t xml:space="preserve">Додатковими показниками результативності </w:t>
      </w:r>
      <w:proofErr w:type="spellStart"/>
      <w:r w:rsidR="004903F4" w:rsidRPr="00BB2664">
        <w:rPr>
          <w:rFonts w:ascii="Times New Roman" w:eastAsia="Times New Roman" w:hAnsi="Times New Roman" w:cs="Times New Roman"/>
          <w:color w:val="000000"/>
          <w:kern w:val="0"/>
          <w:sz w:val="24"/>
          <w:szCs w:val="24"/>
          <w:lang w:val="uk-UA"/>
          <w14:ligatures w14:val="none"/>
        </w:rPr>
        <w:t>акта</w:t>
      </w:r>
      <w:proofErr w:type="spellEnd"/>
      <w:r w:rsidR="004903F4" w:rsidRPr="00BB2664">
        <w:rPr>
          <w:rFonts w:ascii="Times New Roman" w:eastAsia="Times New Roman" w:hAnsi="Times New Roman" w:cs="Times New Roman"/>
          <w:color w:val="000000"/>
          <w:kern w:val="0"/>
          <w:sz w:val="24"/>
          <w:szCs w:val="24"/>
          <w:lang w:val="uk-UA"/>
          <w14:ligatures w14:val="none"/>
        </w:rPr>
        <w:t xml:space="preserve"> є:</w:t>
      </w:r>
    </w:p>
    <w:p w14:paraId="4DB28B69" w14:textId="32BCC6A5" w:rsidR="004903F4" w:rsidRPr="00BB2664" w:rsidRDefault="004903F4" w:rsidP="004903F4">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B2664">
        <w:rPr>
          <w:rFonts w:ascii="Times New Roman" w:eastAsia="Times New Roman" w:hAnsi="Times New Roman" w:cs="Times New Roman"/>
          <w:color w:val="000000"/>
          <w:kern w:val="0"/>
          <w:sz w:val="24"/>
          <w:szCs w:val="24"/>
          <w:lang w:val="uk-UA"/>
          <w14:ligatures w14:val="none"/>
        </w:rPr>
        <w:t xml:space="preserve">- кількість </w:t>
      </w:r>
      <w:r w:rsidR="00BB2664" w:rsidRPr="00BB2664">
        <w:rPr>
          <w:rFonts w:ascii="Times New Roman" w:eastAsia="Times New Roman" w:hAnsi="Times New Roman" w:cs="Times New Roman"/>
          <w:color w:val="000000"/>
          <w:kern w:val="0"/>
          <w:sz w:val="24"/>
          <w:szCs w:val="24"/>
          <w:lang w:val="uk-UA"/>
          <w14:ligatures w14:val="none"/>
        </w:rPr>
        <w:t>договорів</w:t>
      </w:r>
      <w:r w:rsidRPr="00BB2664">
        <w:rPr>
          <w:rFonts w:ascii="Times New Roman" w:eastAsia="Times New Roman" w:hAnsi="Times New Roman" w:cs="Times New Roman"/>
          <w:color w:val="000000"/>
          <w:kern w:val="0"/>
          <w:sz w:val="24"/>
          <w:szCs w:val="24"/>
          <w:lang w:val="uk-UA"/>
          <w14:ligatures w14:val="none"/>
        </w:rPr>
        <w:t xml:space="preserve"> оренди</w:t>
      </w:r>
      <w:r w:rsidR="00BB2664" w:rsidRPr="00BB2664">
        <w:rPr>
          <w:rFonts w:ascii="Times New Roman" w:eastAsia="Times New Roman" w:hAnsi="Times New Roman" w:cs="Times New Roman"/>
          <w:color w:val="000000"/>
          <w:kern w:val="0"/>
          <w:sz w:val="24"/>
          <w:szCs w:val="24"/>
          <w:lang w:val="uk-UA"/>
          <w14:ligatures w14:val="none"/>
        </w:rPr>
        <w:t xml:space="preserve">, які укладені </w:t>
      </w:r>
      <w:r w:rsidRPr="00BB2664">
        <w:rPr>
          <w:rFonts w:ascii="Times New Roman" w:eastAsia="Times New Roman" w:hAnsi="Times New Roman" w:cs="Times New Roman"/>
          <w:color w:val="000000"/>
          <w:kern w:val="0"/>
          <w:sz w:val="24"/>
          <w:szCs w:val="24"/>
          <w:lang w:val="uk-UA"/>
          <w14:ligatures w14:val="none"/>
        </w:rPr>
        <w:t>за результатами аукціону;</w:t>
      </w:r>
    </w:p>
    <w:p w14:paraId="559B083F" w14:textId="5DBBF04C" w:rsidR="004903F4" w:rsidRPr="00BB2664" w:rsidRDefault="004903F4" w:rsidP="004903F4">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B2664">
        <w:rPr>
          <w:rFonts w:ascii="Times New Roman" w:eastAsia="Times New Roman" w:hAnsi="Times New Roman" w:cs="Times New Roman"/>
          <w:color w:val="000000"/>
          <w:kern w:val="0"/>
          <w:sz w:val="24"/>
          <w:szCs w:val="24"/>
          <w:lang w:val="uk-UA"/>
          <w14:ligatures w14:val="none"/>
        </w:rPr>
        <w:t xml:space="preserve">- кількість часу витраченого на </w:t>
      </w:r>
      <w:r w:rsidR="00BB2664" w:rsidRPr="00BB2664">
        <w:rPr>
          <w:rFonts w:ascii="Times New Roman" w:eastAsia="Times New Roman" w:hAnsi="Times New Roman" w:cs="Times New Roman"/>
          <w:color w:val="000000"/>
          <w:kern w:val="0"/>
          <w:sz w:val="24"/>
          <w:szCs w:val="24"/>
          <w:lang w:val="uk-UA"/>
          <w14:ligatures w14:val="none"/>
        </w:rPr>
        <w:t>укладання договору</w:t>
      </w:r>
      <w:r w:rsidRPr="00BB2664">
        <w:rPr>
          <w:rFonts w:ascii="Times New Roman" w:eastAsia="Times New Roman" w:hAnsi="Times New Roman" w:cs="Times New Roman"/>
          <w:color w:val="000000"/>
          <w:kern w:val="0"/>
          <w:sz w:val="24"/>
          <w:szCs w:val="24"/>
          <w:lang w:val="uk-UA"/>
          <w14:ligatures w14:val="none"/>
        </w:rPr>
        <w:t>.</w:t>
      </w:r>
    </w:p>
    <w:p w14:paraId="71F489F2" w14:textId="77777777" w:rsidR="00E76559" w:rsidRDefault="00E76559" w:rsidP="00664830">
      <w:pPr>
        <w:shd w:val="clear" w:color="auto" w:fill="FFFFFF"/>
        <w:spacing w:after="192"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2BBEAC5A" w14:textId="77777777"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 xml:space="preserve">ІХ. Визначення заходів, за допомогою яких здійснюватиметься відстеження результативності дії регуляторного </w:t>
      </w:r>
      <w:proofErr w:type="spellStart"/>
      <w:r w:rsidRPr="00B20373">
        <w:rPr>
          <w:rFonts w:ascii="Times New Roman" w:eastAsia="Times New Roman" w:hAnsi="Times New Roman" w:cs="Times New Roman"/>
          <w:b/>
          <w:bCs/>
          <w:color w:val="000000"/>
          <w:kern w:val="0"/>
          <w:sz w:val="24"/>
          <w:szCs w:val="24"/>
          <w:bdr w:val="none" w:sz="0" w:space="0" w:color="auto" w:frame="1"/>
          <w:lang w:val="uk-UA"/>
          <w14:ligatures w14:val="none"/>
        </w:rPr>
        <w:t>акта</w:t>
      </w:r>
      <w:proofErr w:type="spellEnd"/>
    </w:p>
    <w:p w14:paraId="4CE6B948" w14:textId="50E5503B"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Відстеження результативності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буде </w:t>
      </w:r>
      <w:r w:rsidR="00D621CB" w:rsidRPr="00B20373">
        <w:rPr>
          <w:rFonts w:ascii="Times New Roman" w:eastAsia="Times New Roman" w:hAnsi="Times New Roman" w:cs="Times New Roman"/>
          <w:color w:val="000000"/>
          <w:kern w:val="0"/>
          <w:sz w:val="24"/>
          <w:szCs w:val="24"/>
          <w:lang w:val="uk-UA"/>
          <w14:ligatures w14:val="none"/>
        </w:rPr>
        <w:t xml:space="preserve">здійснюватися Управлінням комунальної власності </w:t>
      </w:r>
      <w:r w:rsidR="00350DC3" w:rsidRPr="00B20373">
        <w:rPr>
          <w:rFonts w:ascii="Times New Roman" w:eastAsia="Times New Roman" w:hAnsi="Times New Roman" w:cs="Times New Roman"/>
          <w:color w:val="000000"/>
          <w:kern w:val="0"/>
          <w:sz w:val="24"/>
          <w:szCs w:val="24"/>
          <w:lang w:val="uk-UA"/>
          <w14:ligatures w14:val="none"/>
        </w:rPr>
        <w:t xml:space="preserve">Департаменту економіки та розвитку інфраструктури міста </w:t>
      </w:r>
      <w:r w:rsidR="00D621CB" w:rsidRPr="00B20373">
        <w:rPr>
          <w:rFonts w:ascii="Times New Roman" w:eastAsia="Times New Roman" w:hAnsi="Times New Roman" w:cs="Times New Roman"/>
          <w:color w:val="000000"/>
          <w:kern w:val="0"/>
          <w:sz w:val="24"/>
          <w:szCs w:val="24"/>
          <w:lang w:val="uk-UA"/>
          <w14:ligatures w14:val="none"/>
        </w:rPr>
        <w:t>Білгород-</w:t>
      </w:r>
      <w:r w:rsidR="00D621CB" w:rsidRPr="00B20373">
        <w:rPr>
          <w:rFonts w:ascii="Times New Roman" w:eastAsia="Times New Roman" w:hAnsi="Times New Roman" w:cs="Times New Roman"/>
          <w:color w:val="000000"/>
          <w:kern w:val="0"/>
          <w:sz w:val="24"/>
          <w:szCs w:val="24"/>
          <w:lang w:val="uk-UA"/>
          <w14:ligatures w14:val="none"/>
        </w:rPr>
        <w:lastRenderedPageBreak/>
        <w:t>Дністровської міської ради</w:t>
      </w:r>
      <w:r w:rsidRPr="00B20373">
        <w:rPr>
          <w:rFonts w:ascii="Times New Roman" w:eastAsia="Times New Roman" w:hAnsi="Times New Roman" w:cs="Times New Roman"/>
          <w:color w:val="000000"/>
          <w:kern w:val="0"/>
          <w:sz w:val="24"/>
          <w:szCs w:val="24"/>
          <w:lang w:val="uk-UA"/>
          <w14:ligatures w14:val="none"/>
        </w:rPr>
        <w:t xml:space="preserve"> відповідно до вимог статті 10 Закону України «Про засади державної регуляторної політики у сфері господарської діяльності», та Методики відстеження результативності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затвердженої постановою  Кабінету Міністрів України від 11.03.2004 № 308 «Про затвердження </w:t>
      </w:r>
      <w:proofErr w:type="spellStart"/>
      <w:r w:rsidRPr="00B20373">
        <w:rPr>
          <w:rFonts w:ascii="Times New Roman" w:eastAsia="Times New Roman" w:hAnsi="Times New Roman" w:cs="Times New Roman"/>
          <w:color w:val="000000"/>
          <w:kern w:val="0"/>
          <w:sz w:val="24"/>
          <w:szCs w:val="24"/>
          <w:lang w:val="uk-UA"/>
          <w14:ligatures w14:val="none"/>
        </w:rPr>
        <w:t>методик</w:t>
      </w:r>
      <w:proofErr w:type="spellEnd"/>
      <w:r w:rsidRPr="00B20373">
        <w:rPr>
          <w:rFonts w:ascii="Times New Roman" w:eastAsia="Times New Roman" w:hAnsi="Times New Roman" w:cs="Times New Roman"/>
          <w:color w:val="000000"/>
          <w:kern w:val="0"/>
          <w:sz w:val="24"/>
          <w:szCs w:val="24"/>
          <w:lang w:val="uk-UA"/>
          <w14:ligatures w14:val="none"/>
        </w:rPr>
        <w:t xml:space="preserve"> проведення аналізу впливу та відстеження результативності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(із змінами від 16.12.2015 </w:t>
      </w:r>
      <w:r w:rsidR="00350DC3" w:rsidRPr="00B20373">
        <w:rPr>
          <w:rFonts w:ascii="Times New Roman" w:eastAsia="Times New Roman" w:hAnsi="Times New Roman" w:cs="Times New Roman"/>
          <w:color w:val="000000"/>
          <w:kern w:val="0"/>
          <w:sz w:val="24"/>
          <w:szCs w:val="24"/>
          <w:lang w:val="uk-UA"/>
          <w14:ligatures w14:val="none"/>
        </w:rPr>
        <w:br/>
      </w:r>
      <w:r w:rsidRPr="00B20373">
        <w:rPr>
          <w:rFonts w:ascii="Times New Roman" w:eastAsia="Times New Roman" w:hAnsi="Times New Roman" w:cs="Times New Roman"/>
          <w:color w:val="000000"/>
          <w:kern w:val="0"/>
          <w:sz w:val="24"/>
          <w:szCs w:val="24"/>
          <w:lang w:val="uk-UA"/>
          <w14:ligatures w14:val="none"/>
        </w:rPr>
        <w:t>№ 1151).</w:t>
      </w:r>
    </w:p>
    <w:p w14:paraId="4A5EEF06"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Базове відстеження результативності буде проведено до дня набрання чинності запропонованого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повторне відстеження – через рік з дня набрання чинності, але не пізніше двох років з дня набрання чинності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w:t>
      </w:r>
    </w:p>
    <w:p w14:paraId="37049A4A"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Періодичне відстеження результативності регуляторного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буде здійснюватися раз на кожні три роки, починаючи з дня закінчення заходів з повторного відстеження результативності цього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w:t>
      </w:r>
    </w:p>
    <w:p w14:paraId="469FCBF2" w14:textId="0F945CAF" w:rsidR="005E208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Відстеження результативності даного </w:t>
      </w:r>
      <w:proofErr w:type="spellStart"/>
      <w:r w:rsidRPr="00B20373">
        <w:rPr>
          <w:rFonts w:ascii="Times New Roman" w:eastAsia="Times New Roman" w:hAnsi="Times New Roman" w:cs="Times New Roman"/>
          <w:color w:val="000000"/>
          <w:kern w:val="0"/>
          <w:sz w:val="24"/>
          <w:szCs w:val="24"/>
          <w:lang w:val="uk-UA"/>
          <w14:ligatures w14:val="none"/>
        </w:rPr>
        <w:t>акта</w:t>
      </w:r>
      <w:proofErr w:type="spellEnd"/>
      <w:r w:rsidRPr="00B20373">
        <w:rPr>
          <w:rFonts w:ascii="Times New Roman" w:eastAsia="Times New Roman" w:hAnsi="Times New Roman" w:cs="Times New Roman"/>
          <w:color w:val="000000"/>
          <w:kern w:val="0"/>
          <w:sz w:val="24"/>
          <w:szCs w:val="24"/>
          <w:lang w:val="uk-UA"/>
          <w14:ligatures w14:val="none"/>
        </w:rPr>
        <w:t xml:space="preserve"> буде здійснюватися статистичним методом.</w:t>
      </w:r>
    </w:p>
    <w:p w14:paraId="53AC730D" w14:textId="77777777" w:rsidR="00263FEA" w:rsidRDefault="00263FEA" w:rsidP="00263FEA">
      <w:pPr>
        <w:rPr>
          <w:rFonts w:ascii="Times New Roman" w:eastAsia="Times New Roman" w:hAnsi="Times New Roman" w:cs="Times New Roman"/>
          <w:b/>
          <w:bCs/>
          <w:color w:val="000000"/>
          <w:kern w:val="0"/>
          <w:sz w:val="24"/>
          <w:szCs w:val="24"/>
          <w:lang w:val="uk-UA"/>
          <w14:ligatures w14:val="none"/>
        </w:rPr>
      </w:pPr>
    </w:p>
    <w:p w14:paraId="7B5FCC31" w14:textId="1E202EB4" w:rsidR="008762E9" w:rsidRPr="00B20373" w:rsidRDefault="00263FEA" w:rsidP="00263FEA">
      <w:pPr>
        <w:rPr>
          <w:rFonts w:ascii="Times New Roman" w:eastAsia="Times New Roman" w:hAnsi="Times New Roman" w:cs="Times New Roman"/>
          <w:color w:val="000000"/>
          <w:kern w:val="0"/>
          <w:sz w:val="24"/>
          <w:szCs w:val="24"/>
          <w:lang w:val="uk-UA"/>
          <w14:ligatures w14:val="none"/>
        </w:rPr>
      </w:pPr>
      <w:r w:rsidRPr="00263FEA">
        <w:rPr>
          <w:rFonts w:ascii="Times New Roman" w:eastAsia="Times New Roman" w:hAnsi="Times New Roman" w:cs="Times New Roman"/>
          <w:b/>
          <w:bCs/>
          <w:color w:val="000000"/>
          <w:kern w:val="0"/>
          <w:sz w:val="24"/>
          <w:szCs w:val="24"/>
          <w:lang w:val="uk-UA"/>
          <w14:ligatures w14:val="none"/>
        </w:rPr>
        <w:t>Д</w:t>
      </w:r>
      <w:r w:rsidR="008762E9" w:rsidRPr="00B20373">
        <w:rPr>
          <w:rFonts w:ascii="Times New Roman" w:eastAsia="Times New Roman" w:hAnsi="Times New Roman" w:cs="Times New Roman"/>
          <w:b/>
          <w:bCs/>
          <w:color w:val="000000"/>
          <w:kern w:val="0"/>
          <w:sz w:val="24"/>
          <w:szCs w:val="24"/>
          <w:bdr w:val="none" w:sz="0" w:space="0" w:color="auto" w:frame="1"/>
          <w:lang w:val="uk-UA"/>
          <w14:ligatures w14:val="none"/>
        </w:rPr>
        <w:t>одаток 1</w:t>
      </w:r>
    </w:p>
    <w:p w14:paraId="2529665E" w14:textId="77777777" w:rsidR="008762E9" w:rsidRPr="00B20373" w:rsidRDefault="008762E9" w:rsidP="00284544">
      <w:pPr>
        <w:shd w:val="clear" w:color="auto" w:fill="FFFFFF"/>
        <w:spacing w:after="0" w:line="240" w:lineRule="auto"/>
        <w:contextualSpacing/>
        <w:jc w:val="center"/>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ТЕСТ МАЛОГО ПІДПРИЄМНИЦТВА (М-Тест)</w:t>
      </w:r>
    </w:p>
    <w:p w14:paraId="4048F3A6" w14:textId="77777777"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1. Консультації з представниками мікро- та малого підприємництва щодо оцінки впливу регулювання.</w:t>
      </w:r>
    </w:p>
    <w:p w14:paraId="49B7F66E" w14:textId="56D6F3B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виконання регулювання, проведено розробником з </w:t>
      </w:r>
      <w:r w:rsidR="00BC1428" w:rsidRPr="00B20373">
        <w:rPr>
          <w:rFonts w:ascii="Times New Roman" w:eastAsia="Times New Roman" w:hAnsi="Times New Roman" w:cs="Times New Roman"/>
          <w:color w:val="000000"/>
          <w:kern w:val="0"/>
          <w:sz w:val="24"/>
          <w:szCs w:val="24"/>
          <w:lang w:val="uk-UA"/>
          <w14:ligatures w14:val="none"/>
        </w:rPr>
        <w:t>червня</w:t>
      </w:r>
      <w:r w:rsidRPr="00B20373">
        <w:rPr>
          <w:rFonts w:ascii="Times New Roman" w:eastAsia="Times New Roman" w:hAnsi="Times New Roman" w:cs="Times New Roman"/>
          <w:color w:val="000000"/>
          <w:kern w:val="0"/>
          <w:sz w:val="24"/>
          <w:szCs w:val="24"/>
          <w:lang w:val="uk-UA"/>
          <w14:ligatures w14:val="none"/>
        </w:rPr>
        <w:t xml:space="preserve"> 202</w:t>
      </w:r>
      <w:r w:rsidR="008008A8" w:rsidRPr="00B20373">
        <w:rPr>
          <w:rFonts w:ascii="Times New Roman" w:eastAsia="Times New Roman" w:hAnsi="Times New Roman" w:cs="Times New Roman"/>
          <w:color w:val="000000"/>
          <w:kern w:val="0"/>
          <w:sz w:val="24"/>
          <w:szCs w:val="24"/>
          <w:lang w:val="uk-UA"/>
          <w14:ligatures w14:val="none"/>
        </w:rPr>
        <w:t>3</w:t>
      </w:r>
      <w:r w:rsidRPr="00B20373">
        <w:rPr>
          <w:rFonts w:ascii="Times New Roman" w:eastAsia="Times New Roman" w:hAnsi="Times New Roman" w:cs="Times New Roman"/>
          <w:color w:val="000000"/>
          <w:kern w:val="0"/>
          <w:sz w:val="24"/>
          <w:szCs w:val="24"/>
          <w:lang w:val="uk-UA"/>
          <w14:ligatures w14:val="none"/>
        </w:rPr>
        <w:t xml:space="preserve"> року по </w:t>
      </w:r>
      <w:r w:rsidR="00BC1428" w:rsidRPr="00B20373">
        <w:rPr>
          <w:rFonts w:ascii="Times New Roman" w:eastAsia="Times New Roman" w:hAnsi="Times New Roman" w:cs="Times New Roman"/>
          <w:color w:val="000000"/>
          <w:kern w:val="0"/>
          <w:sz w:val="24"/>
          <w:szCs w:val="24"/>
          <w:lang w:val="uk-UA"/>
          <w14:ligatures w14:val="none"/>
        </w:rPr>
        <w:t>липень</w:t>
      </w:r>
      <w:r w:rsidRPr="00B20373">
        <w:rPr>
          <w:rFonts w:ascii="Times New Roman" w:eastAsia="Times New Roman" w:hAnsi="Times New Roman" w:cs="Times New Roman"/>
          <w:color w:val="000000"/>
          <w:kern w:val="0"/>
          <w:sz w:val="24"/>
          <w:szCs w:val="24"/>
          <w:lang w:val="uk-UA"/>
          <w14:ligatures w14:val="none"/>
        </w:rPr>
        <w:t xml:space="preserve"> 202</w:t>
      </w:r>
      <w:r w:rsidR="008008A8" w:rsidRPr="00B20373">
        <w:rPr>
          <w:rFonts w:ascii="Times New Roman" w:eastAsia="Times New Roman" w:hAnsi="Times New Roman" w:cs="Times New Roman"/>
          <w:color w:val="000000"/>
          <w:kern w:val="0"/>
          <w:sz w:val="24"/>
          <w:szCs w:val="24"/>
          <w:lang w:val="uk-UA"/>
          <w14:ligatures w14:val="none"/>
        </w:rPr>
        <w:t>3</w:t>
      </w:r>
      <w:r w:rsidRPr="00B20373">
        <w:rPr>
          <w:rFonts w:ascii="Times New Roman" w:eastAsia="Times New Roman" w:hAnsi="Times New Roman" w:cs="Times New Roman"/>
          <w:color w:val="000000"/>
          <w:kern w:val="0"/>
          <w:sz w:val="24"/>
          <w:szCs w:val="24"/>
          <w:lang w:val="uk-UA"/>
          <w14:ligatures w14:val="none"/>
        </w:rPr>
        <w:t xml:space="preserve"> року.</w:t>
      </w:r>
    </w:p>
    <w:tbl>
      <w:tblPr>
        <w:tblW w:w="9915" w:type="dxa"/>
        <w:tblBorders>
          <w:top w:val="single" w:sz="12" w:space="0" w:color="004479"/>
          <w:bottom w:val="single" w:sz="12" w:space="0" w:color="004479"/>
        </w:tblBorders>
        <w:tblLayout w:type="fixed"/>
        <w:tblCellMar>
          <w:top w:w="15" w:type="dxa"/>
          <w:left w:w="15" w:type="dxa"/>
          <w:bottom w:w="15" w:type="dxa"/>
          <w:right w:w="15" w:type="dxa"/>
        </w:tblCellMar>
        <w:tblLook w:val="04A0" w:firstRow="1" w:lastRow="0" w:firstColumn="1" w:lastColumn="0" w:noHBand="0" w:noVBand="1"/>
      </w:tblPr>
      <w:tblGrid>
        <w:gridCol w:w="665"/>
        <w:gridCol w:w="4005"/>
        <w:gridCol w:w="3150"/>
        <w:gridCol w:w="2095"/>
      </w:tblGrid>
      <w:tr w:rsidR="008762E9" w:rsidRPr="00B20373" w14:paraId="0A6B9D90" w14:textId="77777777" w:rsidTr="00AF5969">
        <w:tc>
          <w:tcPr>
            <w:tcW w:w="9915" w:type="dxa"/>
            <w:gridSpan w:val="4"/>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175AC9C"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kern w:val="0"/>
                <w:sz w:val="24"/>
                <w:szCs w:val="24"/>
                <w:bdr w:val="none" w:sz="0" w:space="0" w:color="auto" w:frame="1"/>
                <w:lang w:val="uk-UA"/>
                <w14:ligatures w14:val="none"/>
              </w:rPr>
              <w:t>Таблиця 1</w:t>
            </w:r>
          </w:p>
        </w:tc>
      </w:tr>
      <w:tr w:rsidR="00EF41CD" w:rsidRPr="00B20373" w14:paraId="40211896" w14:textId="77777777" w:rsidTr="00AF5969">
        <w:tc>
          <w:tcPr>
            <w:tcW w:w="66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D885C53" w14:textId="71191A61"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 xml:space="preserve">№ </w:t>
            </w:r>
            <w:r w:rsidR="00332180" w:rsidRPr="00B20373">
              <w:rPr>
                <w:rFonts w:ascii="Times New Roman" w:eastAsia="Times New Roman" w:hAnsi="Times New Roman" w:cs="Times New Roman"/>
                <w:b/>
                <w:bCs/>
                <w:kern w:val="0"/>
                <w:sz w:val="24"/>
                <w:szCs w:val="24"/>
                <w:lang w:val="uk-UA"/>
                <w14:ligatures w14:val="none"/>
              </w:rPr>
              <w:t>з</w:t>
            </w:r>
            <w:r w:rsidRPr="00B20373">
              <w:rPr>
                <w:rFonts w:ascii="Times New Roman" w:eastAsia="Times New Roman" w:hAnsi="Times New Roman" w:cs="Times New Roman"/>
                <w:b/>
                <w:bCs/>
                <w:kern w:val="0"/>
                <w:sz w:val="24"/>
                <w:szCs w:val="24"/>
                <w:lang w:val="uk-UA"/>
                <w14:ligatures w14:val="none"/>
              </w:rPr>
              <w:t>/п</w:t>
            </w:r>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34AD323"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31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892D0A2"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Кількість учасників консультацій, осіб</w:t>
            </w:r>
          </w:p>
        </w:tc>
        <w:tc>
          <w:tcPr>
            <w:tcW w:w="209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35ADEC6" w14:textId="77777777" w:rsidR="008762E9" w:rsidRPr="00B20373" w:rsidRDefault="008762E9" w:rsidP="00AC199B">
            <w:pPr>
              <w:spacing w:after="480" w:line="240" w:lineRule="auto"/>
              <w:contextualSpacing/>
              <w:jc w:val="both"/>
              <w:rPr>
                <w:rFonts w:ascii="Times New Roman" w:eastAsia="Times New Roman" w:hAnsi="Times New Roman" w:cs="Times New Roman"/>
                <w:b/>
                <w:bCs/>
                <w:kern w:val="0"/>
                <w:sz w:val="24"/>
                <w:szCs w:val="24"/>
                <w:lang w:val="uk-UA"/>
                <w14:ligatures w14:val="none"/>
              </w:rPr>
            </w:pPr>
            <w:r w:rsidRPr="00B20373">
              <w:rPr>
                <w:rFonts w:ascii="Times New Roman" w:eastAsia="Times New Roman" w:hAnsi="Times New Roman" w:cs="Times New Roman"/>
                <w:b/>
                <w:bCs/>
                <w:kern w:val="0"/>
                <w:sz w:val="24"/>
                <w:szCs w:val="24"/>
                <w:lang w:val="uk-UA"/>
                <w14:ligatures w14:val="none"/>
              </w:rPr>
              <w:t>Основні результати консультацій (опис)</w:t>
            </w:r>
          </w:p>
        </w:tc>
      </w:tr>
      <w:tr w:rsidR="00EF41CD" w:rsidRPr="00B20373" w14:paraId="29EB2260" w14:textId="77777777" w:rsidTr="00AF5969">
        <w:tc>
          <w:tcPr>
            <w:tcW w:w="66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0B9175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w:t>
            </w:r>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07FE2AA" w14:textId="75598C14" w:rsidR="00EF41CD" w:rsidRDefault="00EF41CD"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Відкриті консультації за допомогою соціальних мереж, </w:t>
            </w:r>
            <w:r w:rsidR="008D0921" w:rsidRPr="00B20373">
              <w:rPr>
                <w:rFonts w:ascii="Times New Roman" w:eastAsia="Times New Roman" w:hAnsi="Times New Roman" w:cs="Times New Roman"/>
                <w:kern w:val="0"/>
                <w:sz w:val="24"/>
                <w:szCs w:val="24"/>
                <w:lang w:val="uk-UA"/>
                <w14:ligatures w14:val="none"/>
              </w:rPr>
              <w:t xml:space="preserve">ознайомлення та </w:t>
            </w:r>
            <w:r w:rsidRPr="00B20373">
              <w:rPr>
                <w:rFonts w:ascii="Times New Roman" w:eastAsia="Times New Roman" w:hAnsi="Times New Roman" w:cs="Times New Roman"/>
                <w:kern w:val="0"/>
                <w:sz w:val="24"/>
                <w:szCs w:val="24"/>
                <w:lang w:val="uk-UA"/>
                <w14:ligatures w14:val="none"/>
              </w:rPr>
              <w:t xml:space="preserve">обговорення </w:t>
            </w:r>
            <w:r w:rsidR="008D0921" w:rsidRPr="00B20373">
              <w:rPr>
                <w:rFonts w:ascii="Times New Roman" w:eastAsia="Times New Roman" w:hAnsi="Times New Roman" w:cs="Times New Roman"/>
                <w:kern w:val="0"/>
                <w:sz w:val="24"/>
                <w:szCs w:val="24"/>
                <w:lang w:val="uk-UA"/>
                <w14:ligatures w14:val="none"/>
              </w:rPr>
              <w:t xml:space="preserve">в </w:t>
            </w:r>
            <w:r w:rsidRPr="00B20373">
              <w:rPr>
                <w:rFonts w:ascii="Times New Roman" w:eastAsia="Times New Roman" w:hAnsi="Times New Roman" w:cs="Times New Roman"/>
                <w:kern w:val="0"/>
                <w:sz w:val="24"/>
                <w:szCs w:val="24"/>
                <w:lang w:val="uk-UA"/>
                <w14:ligatures w14:val="none"/>
              </w:rPr>
              <w:t>Офіційній групі Управління комунальної власності</w:t>
            </w:r>
            <w:r w:rsidR="008D0921" w:rsidRPr="00B20373">
              <w:rPr>
                <w:rFonts w:ascii="Times New Roman" w:eastAsia="Times New Roman" w:hAnsi="Times New Roman" w:cs="Times New Roman"/>
                <w:kern w:val="0"/>
                <w:sz w:val="24"/>
                <w:szCs w:val="24"/>
                <w:lang w:val="uk-UA"/>
                <w14:ligatures w14:val="none"/>
              </w:rPr>
              <w:t xml:space="preserve"> Департаменту економіки та розвитку інфраструктури міста </w:t>
            </w:r>
            <w:r w:rsidRPr="00B20373">
              <w:rPr>
                <w:rFonts w:ascii="Times New Roman" w:eastAsia="Times New Roman" w:hAnsi="Times New Roman" w:cs="Times New Roman"/>
                <w:kern w:val="0"/>
                <w:sz w:val="24"/>
                <w:szCs w:val="24"/>
                <w:lang w:val="uk-UA"/>
                <w14:ligatures w14:val="none"/>
              </w:rPr>
              <w:t xml:space="preserve">Білгород-Дністровської міської ради   </w:t>
            </w:r>
            <w:hyperlink r:id="rId8" w:history="1">
              <w:r w:rsidR="00AF5969" w:rsidRPr="0046607F">
                <w:rPr>
                  <w:rStyle w:val="a4"/>
                  <w:rFonts w:ascii="Times New Roman" w:eastAsia="Times New Roman" w:hAnsi="Times New Roman" w:cs="Times New Roman"/>
                  <w:kern w:val="0"/>
                  <w:sz w:val="24"/>
                  <w:szCs w:val="24"/>
                  <w:lang w:val="uk-UA"/>
                  <w14:ligatures w14:val="none"/>
                </w:rPr>
                <w:t>https://www.facebook.com/groups/1183817338625503</w:t>
              </w:r>
            </w:hyperlink>
          </w:p>
          <w:p w14:paraId="747EF9EF" w14:textId="77777777" w:rsidR="00EF41CD" w:rsidRPr="00B20373" w:rsidRDefault="00EF41CD"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33CCD4F4" w14:textId="77777777" w:rsidR="00EF41CD" w:rsidRPr="00B20373" w:rsidRDefault="00EF41CD"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67C1778A" w14:textId="541267CF"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Телефонні розмови</w:t>
            </w:r>
          </w:p>
          <w:p w14:paraId="3A346A40" w14:textId="77777777" w:rsidR="00586D7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Білгород-Дністровська районна громадська організація інвалідів "ЗЛАГОДА"</w:t>
            </w:r>
          </w:p>
          <w:p w14:paraId="07DCFE42" w14:textId="77777777" w:rsidR="00586D7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ФОП Ковальов Владислав Ігорович</w:t>
            </w:r>
          </w:p>
          <w:p w14:paraId="4412D7C2" w14:textId="77777777" w:rsidR="00586D7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ФОП </w:t>
            </w:r>
            <w:proofErr w:type="spellStart"/>
            <w:r w:rsidRPr="00B20373">
              <w:rPr>
                <w:rFonts w:ascii="Times New Roman" w:eastAsia="Times New Roman" w:hAnsi="Times New Roman" w:cs="Times New Roman"/>
                <w:kern w:val="0"/>
                <w:sz w:val="24"/>
                <w:szCs w:val="24"/>
                <w:lang w:val="uk-UA"/>
                <w14:ligatures w14:val="none"/>
              </w:rPr>
              <w:t>Кочергіна</w:t>
            </w:r>
            <w:proofErr w:type="spellEnd"/>
            <w:r w:rsidRPr="00B20373">
              <w:rPr>
                <w:rFonts w:ascii="Times New Roman" w:eastAsia="Times New Roman" w:hAnsi="Times New Roman" w:cs="Times New Roman"/>
                <w:kern w:val="0"/>
                <w:sz w:val="24"/>
                <w:szCs w:val="24"/>
                <w:lang w:val="uk-UA"/>
                <w14:ligatures w14:val="none"/>
              </w:rPr>
              <w:t xml:space="preserve"> Є.Т. </w:t>
            </w:r>
          </w:p>
          <w:p w14:paraId="21EC06A5" w14:textId="77777777" w:rsidR="00586D7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 xml:space="preserve">ФОП </w:t>
            </w:r>
            <w:proofErr w:type="spellStart"/>
            <w:r w:rsidRPr="00B20373">
              <w:rPr>
                <w:rFonts w:ascii="Times New Roman" w:eastAsia="Times New Roman" w:hAnsi="Times New Roman" w:cs="Times New Roman"/>
                <w:kern w:val="0"/>
                <w:sz w:val="24"/>
                <w:szCs w:val="24"/>
                <w:lang w:val="uk-UA"/>
                <w14:ligatures w14:val="none"/>
              </w:rPr>
              <w:t>Бровцина</w:t>
            </w:r>
            <w:proofErr w:type="spellEnd"/>
            <w:r w:rsidRPr="00B20373">
              <w:rPr>
                <w:rFonts w:ascii="Times New Roman" w:eastAsia="Times New Roman" w:hAnsi="Times New Roman" w:cs="Times New Roman"/>
                <w:kern w:val="0"/>
                <w:sz w:val="24"/>
                <w:szCs w:val="24"/>
                <w:lang w:val="uk-UA"/>
                <w14:ligatures w14:val="none"/>
              </w:rPr>
              <w:t xml:space="preserve"> Вікторія Олександрівна</w:t>
            </w:r>
          </w:p>
          <w:p w14:paraId="76C7A142" w14:textId="77777777" w:rsidR="00586D7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ПП "</w:t>
            </w:r>
            <w:proofErr w:type="spellStart"/>
            <w:r w:rsidRPr="00B20373">
              <w:rPr>
                <w:rFonts w:ascii="Times New Roman" w:eastAsia="Times New Roman" w:hAnsi="Times New Roman" w:cs="Times New Roman"/>
                <w:kern w:val="0"/>
                <w:sz w:val="24"/>
                <w:szCs w:val="24"/>
                <w:lang w:val="uk-UA"/>
                <w14:ligatures w14:val="none"/>
              </w:rPr>
              <w:t>Созвездие</w:t>
            </w:r>
            <w:proofErr w:type="spellEnd"/>
            <w:r w:rsidRPr="00B20373">
              <w:rPr>
                <w:rFonts w:ascii="Times New Roman" w:eastAsia="Times New Roman" w:hAnsi="Times New Roman" w:cs="Times New Roman"/>
                <w:kern w:val="0"/>
                <w:sz w:val="24"/>
                <w:szCs w:val="24"/>
                <w:lang w:val="uk-UA"/>
                <w14:ligatures w14:val="none"/>
              </w:rPr>
              <w:t>"</w:t>
            </w:r>
          </w:p>
          <w:p w14:paraId="63825F74" w14:textId="77777777" w:rsidR="00586D7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ФОП </w:t>
            </w:r>
            <w:proofErr w:type="spellStart"/>
            <w:r w:rsidRPr="00B20373">
              <w:rPr>
                <w:rFonts w:ascii="Times New Roman" w:eastAsia="Times New Roman" w:hAnsi="Times New Roman" w:cs="Times New Roman"/>
                <w:kern w:val="0"/>
                <w:sz w:val="24"/>
                <w:szCs w:val="24"/>
                <w:lang w:val="uk-UA"/>
                <w14:ligatures w14:val="none"/>
              </w:rPr>
              <w:t>Сугачевський</w:t>
            </w:r>
            <w:proofErr w:type="spellEnd"/>
            <w:r w:rsidRPr="00B20373">
              <w:rPr>
                <w:rFonts w:ascii="Times New Roman" w:eastAsia="Times New Roman" w:hAnsi="Times New Roman" w:cs="Times New Roman"/>
                <w:kern w:val="0"/>
                <w:sz w:val="24"/>
                <w:szCs w:val="24"/>
                <w:lang w:val="uk-UA"/>
                <w14:ligatures w14:val="none"/>
              </w:rPr>
              <w:t xml:space="preserve"> Ігор Федорович</w:t>
            </w:r>
          </w:p>
          <w:p w14:paraId="1B94D65C" w14:textId="77777777" w:rsidR="00586D7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ФОП </w:t>
            </w:r>
            <w:proofErr w:type="spellStart"/>
            <w:r w:rsidRPr="00B20373">
              <w:rPr>
                <w:rFonts w:ascii="Times New Roman" w:eastAsia="Times New Roman" w:hAnsi="Times New Roman" w:cs="Times New Roman"/>
                <w:kern w:val="0"/>
                <w:sz w:val="24"/>
                <w:szCs w:val="24"/>
                <w:lang w:val="uk-UA"/>
                <w14:ligatures w14:val="none"/>
              </w:rPr>
              <w:t>Шаповаленко</w:t>
            </w:r>
            <w:proofErr w:type="spellEnd"/>
            <w:r w:rsidRPr="00B20373">
              <w:rPr>
                <w:rFonts w:ascii="Times New Roman" w:eastAsia="Times New Roman" w:hAnsi="Times New Roman" w:cs="Times New Roman"/>
                <w:kern w:val="0"/>
                <w:sz w:val="24"/>
                <w:szCs w:val="24"/>
                <w:lang w:val="uk-UA"/>
                <w14:ligatures w14:val="none"/>
              </w:rPr>
              <w:t xml:space="preserve"> Наталія Андріївна</w:t>
            </w:r>
          </w:p>
          <w:p w14:paraId="4ECBADA0" w14:textId="37F04C82" w:rsidR="008762E9" w:rsidRPr="00B20373" w:rsidRDefault="00586D79" w:rsidP="00586D79">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ТОВ "ТОП НЕТ"</w:t>
            </w:r>
          </w:p>
        </w:tc>
        <w:tc>
          <w:tcPr>
            <w:tcW w:w="3150"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6D0A9BD" w14:textId="472BCDC4" w:rsidR="008762E9" w:rsidRPr="00B20373" w:rsidRDefault="00586D7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8</w:t>
            </w:r>
          </w:p>
        </w:tc>
        <w:tc>
          <w:tcPr>
            <w:tcW w:w="2095"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E0CB6F7"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roofErr w:type="spellStart"/>
            <w:r w:rsidRPr="00B20373">
              <w:rPr>
                <w:rFonts w:ascii="Times New Roman" w:eastAsia="Times New Roman" w:hAnsi="Times New Roman" w:cs="Times New Roman"/>
                <w:kern w:val="0"/>
                <w:sz w:val="24"/>
                <w:szCs w:val="24"/>
                <w:lang w:val="uk-UA"/>
                <w14:ligatures w14:val="none"/>
              </w:rPr>
              <w:t>Проєкт</w:t>
            </w:r>
            <w:proofErr w:type="spellEnd"/>
            <w:r w:rsidRPr="00B20373">
              <w:rPr>
                <w:rFonts w:ascii="Times New Roman" w:eastAsia="Times New Roman" w:hAnsi="Times New Roman" w:cs="Times New Roman"/>
                <w:kern w:val="0"/>
                <w:sz w:val="24"/>
                <w:szCs w:val="24"/>
                <w:lang w:val="uk-UA"/>
                <w14:ligatures w14:val="none"/>
              </w:rPr>
              <w:t xml:space="preserve"> підтримується.</w:t>
            </w:r>
          </w:p>
          <w:p w14:paraId="08D3EC96"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1.Обговорені питання щодо оформлення договірних відносин та виконання договірних умов.</w:t>
            </w:r>
          </w:p>
          <w:p w14:paraId="39F81C03"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2. Обговорено нову редакцію договору </w:t>
            </w:r>
            <w:r w:rsidR="009461DB" w:rsidRPr="00B20373">
              <w:rPr>
                <w:rFonts w:ascii="Times New Roman" w:eastAsia="Times New Roman" w:hAnsi="Times New Roman" w:cs="Times New Roman"/>
                <w:kern w:val="0"/>
                <w:sz w:val="24"/>
                <w:szCs w:val="24"/>
                <w:lang w:val="uk-UA"/>
                <w14:ligatures w14:val="none"/>
              </w:rPr>
              <w:t>оренди нерухомого майна комунальної власності</w:t>
            </w:r>
          </w:p>
          <w:p w14:paraId="7CDE1318"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12EEC9B1"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68FDB2C2"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3DAB5F71"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306D1201"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54E353C5"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2ED92D5D"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1DA73A7E"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2ACEC849" w14:textId="77777777"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p w14:paraId="4527FB93" w14:textId="337BADFE" w:rsidR="001A2C92" w:rsidRPr="00B20373" w:rsidRDefault="001A2C92"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p>
        </w:tc>
      </w:tr>
    </w:tbl>
    <w:p w14:paraId="3C928CE6" w14:textId="77777777" w:rsidR="008762E9" w:rsidRPr="00B20373"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lastRenderedPageBreak/>
        <w:t>2. Вимірювання впливу регулювання на суб’єктів малого підприємництва (мікро- та малі).</w:t>
      </w:r>
    </w:p>
    <w:p w14:paraId="5D342D18" w14:textId="18215650"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2.1 Кількість суб’єктів малого підприємництва, на яких поширюється регулювання: </w:t>
      </w:r>
      <w:r w:rsidR="00264896" w:rsidRPr="00B20373">
        <w:rPr>
          <w:rFonts w:ascii="Times New Roman" w:eastAsia="Times New Roman" w:hAnsi="Times New Roman" w:cs="Times New Roman"/>
          <w:color w:val="000000"/>
          <w:kern w:val="0"/>
          <w:sz w:val="24"/>
          <w:szCs w:val="24"/>
          <w:lang w:val="uk-UA"/>
          <w14:ligatures w14:val="none"/>
        </w:rPr>
        <w:t xml:space="preserve">3 </w:t>
      </w:r>
      <w:r w:rsidRPr="00B20373">
        <w:rPr>
          <w:rFonts w:ascii="Times New Roman" w:eastAsia="Times New Roman" w:hAnsi="Times New Roman" w:cs="Times New Roman"/>
          <w:color w:val="000000"/>
          <w:kern w:val="0"/>
          <w:sz w:val="24"/>
          <w:szCs w:val="24"/>
          <w:lang w:val="uk-UA"/>
          <w14:ligatures w14:val="none"/>
        </w:rPr>
        <w:t>одиниці, м</w:t>
      </w:r>
      <w:r w:rsidR="00264896" w:rsidRPr="00B20373">
        <w:rPr>
          <w:rFonts w:ascii="Times New Roman" w:eastAsia="Times New Roman" w:hAnsi="Times New Roman" w:cs="Times New Roman"/>
          <w:color w:val="000000"/>
          <w:kern w:val="0"/>
          <w:sz w:val="24"/>
          <w:szCs w:val="24"/>
          <w:lang w:val="uk-UA"/>
          <w14:ligatures w14:val="none"/>
        </w:rPr>
        <w:t>ікро</w:t>
      </w:r>
      <w:r w:rsidRPr="00B20373">
        <w:rPr>
          <w:rFonts w:ascii="Times New Roman" w:eastAsia="Times New Roman" w:hAnsi="Times New Roman" w:cs="Times New Roman"/>
          <w:color w:val="000000"/>
          <w:kern w:val="0"/>
          <w:sz w:val="24"/>
          <w:szCs w:val="24"/>
          <w:lang w:val="uk-UA"/>
          <w14:ligatures w14:val="none"/>
        </w:rPr>
        <w:t xml:space="preserve"> підприємництва </w:t>
      </w:r>
      <w:r w:rsidR="00814BED">
        <w:rPr>
          <w:rFonts w:ascii="Times New Roman" w:eastAsia="Times New Roman" w:hAnsi="Times New Roman" w:cs="Times New Roman"/>
          <w:color w:val="000000"/>
          <w:kern w:val="0"/>
          <w:sz w:val="24"/>
          <w:szCs w:val="24"/>
          <w:lang w:val="uk-UA"/>
          <w14:ligatures w14:val="none"/>
        </w:rPr>
        <w:t>128</w:t>
      </w:r>
      <w:r w:rsidRPr="00B20373">
        <w:rPr>
          <w:rFonts w:ascii="Times New Roman" w:eastAsia="Times New Roman" w:hAnsi="Times New Roman" w:cs="Times New Roman"/>
          <w:color w:val="000000"/>
          <w:kern w:val="0"/>
          <w:sz w:val="24"/>
          <w:szCs w:val="24"/>
          <w:lang w:val="uk-UA"/>
          <w14:ligatures w14:val="none"/>
        </w:rPr>
        <w:t xml:space="preserve"> одиниц</w:t>
      </w:r>
      <w:r w:rsidR="00814BED">
        <w:rPr>
          <w:rFonts w:ascii="Times New Roman" w:eastAsia="Times New Roman" w:hAnsi="Times New Roman" w:cs="Times New Roman"/>
          <w:color w:val="000000"/>
          <w:kern w:val="0"/>
          <w:sz w:val="24"/>
          <w:szCs w:val="24"/>
          <w:lang w:val="uk-UA"/>
          <w14:ligatures w14:val="none"/>
        </w:rPr>
        <w:t>ь</w:t>
      </w:r>
      <w:r w:rsidRPr="00B20373">
        <w:rPr>
          <w:rFonts w:ascii="Times New Roman" w:eastAsia="Times New Roman" w:hAnsi="Times New Roman" w:cs="Times New Roman"/>
          <w:color w:val="000000"/>
          <w:kern w:val="0"/>
          <w:sz w:val="24"/>
          <w:szCs w:val="24"/>
          <w:lang w:val="uk-UA"/>
          <w14:ligatures w14:val="none"/>
        </w:rPr>
        <w:t>.</w:t>
      </w:r>
    </w:p>
    <w:p w14:paraId="35B2CDE2" w14:textId="62378C2D"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xml:space="preserve">2.2. питома вага суб’єктів малого підприємництва у загальній кількості суб'єктів господарювання, на яких проблема справляє вплив: </w:t>
      </w:r>
      <w:r w:rsidR="00264896" w:rsidRPr="00B20373">
        <w:rPr>
          <w:rFonts w:ascii="Times New Roman" w:eastAsia="Times New Roman" w:hAnsi="Times New Roman" w:cs="Times New Roman"/>
          <w:color w:val="000000"/>
          <w:kern w:val="0"/>
          <w:sz w:val="24"/>
          <w:szCs w:val="24"/>
          <w:lang w:val="uk-UA"/>
          <w14:ligatures w14:val="none"/>
        </w:rPr>
        <w:t>99,9</w:t>
      </w:r>
      <w:r w:rsidRPr="00B20373">
        <w:rPr>
          <w:rFonts w:ascii="Times New Roman" w:eastAsia="Times New Roman" w:hAnsi="Times New Roman" w:cs="Times New Roman"/>
          <w:color w:val="000000"/>
          <w:kern w:val="0"/>
          <w:sz w:val="24"/>
          <w:szCs w:val="24"/>
          <w:lang w:val="uk-UA"/>
          <w14:ligatures w14:val="none"/>
        </w:rPr>
        <w:t>%.</w:t>
      </w:r>
    </w:p>
    <w:p w14:paraId="27911A9D" w14:textId="77777777" w:rsidR="008762E9"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3. Розрахунок витрат суб’єктів малого підприємництва, що виникають на виконання вимог регулювання</w:t>
      </w:r>
    </w:p>
    <w:p w14:paraId="11BEAAA8" w14:textId="70D69E77" w:rsidR="00BA06D5" w:rsidRPr="00BA06D5" w:rsidRDefault="00BA06D5" w:rsidP="00BA06D5">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A06D5">
        <w:rPr>
          <w:rFonts w:ascii="Times New Roman" w:eastAsia="Times New Roman" w:hAnsi="Times New Roman" w:cs="Times New Roman"/>
          <w:color w:val="000000"/>
          <w:kern w:val="0"/>
          <w:sz w:val="24"/>
          <w:szCs w:val="24"/>
          <w:lang w:val="uk-UA"/>
          <w14:ligatures w14:val="none"/>
        </w:rPr>
        <w:t>Розрахунок здійснюватиметься відносно майбутніх витрат суб’єктів</w:t>
      </w:r>
      <w:r>
        <w:rPr>
          <w:rFonts w:ascii="Times New Roman" w:eastAsia="Times New Roman" w:hAnsi="Times New Roman" w:cs="Times New Roman"/>
          <w:color w:val="000000"/>
          <w:kern w:val="0"/>
          <w:sz w:val="24"/>
          <w:szCs w:val="24"/>
          <w:lang w:val="uk-UA"/>
          <w14:ligatures w14:val="none"/>
        </w:rPr>
        <w:t xml:space="preserve"> </w:t>
      </w:r>
      <w:r w:rsidRPr="00BA06D5">
        <w:rPr>
          <w:rFonts w:ascii="Times New Roman" w:eastAsia="Times New Roman" w:hAnsi="Times New Roman" w:cs="Times New Roman"/>
          <w:color w:val="000000"/>
          <w:kern w:val="0"/>
          <w:sz w:val="24"/>
          <w:szCs w:val="24"/>
          <w:lang w:val="uk-UA"/>
          <w14:ligatures w14:val="none"/>
        </w:rPr>
        <w:t>господарювання.</w:t>
      </w:r>
    </w:p>
    <w:p w14:paraId="7C730F9A" w14:textId="46BA19E5" w:rsidR="00BA06D5" w:rsidRPr="00BA06D5" w:rsidRDefault="00BA06D5" w:rsidP="00BA06D5">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A06D5">
        <w:rPr>
          <w:rFonts w:ascii="Times New Roman" w:eastAsia="Times New Roman" w:hAnsi="Times New Roman" w:cs="Times New Roman"/>
          <w:color w:val="000000"/>
          <w:kern w:val="0"/>
          <w:sz w:val="24"/>
          <w:szCs w:val="24"/>
          <w:lang w:val="uk-UA"/>
          <w14:ligatures w14:val="none"/>
        </w:rPr>
        <w:t>У розрахунку вартості 1 години роботи використано мінімальну заробітну</w:t>
      </w:r>
      <w:r>
        <w:rPr>
          <w:rFonts w:ascii="Times New Roman" w:eastAsia="Times New Roman" w:hAnsi="Times New Roman" w:cs="Times New Roman"/>
          <w:color w:val="000000"/>
          <w:kern w:val="0"/>
          <w:sz w:val="24"/>
          <w:szCs w:val="24"/>
          <w:lang w:val="uk-UA"/>
          <w14:ligatures w14:val="none"/>
        </w:rPr>
        <w:t xml:space="preserve"> </w:t>
      </w:r>
      <w:r w:rsidRPr="00BA06D5">
        <w:rPr>
          <w:rFonts w:ascii="Times New Roman" w:eastAsia="Times New Roman" w:hAnsi="Times New Roman" w:cs="Times New Roman"/>
          <w:color w:val="000000"/>
          <w:kern w:val="0"/>
          <w:sz w:val="24"/>
          <w:szCs w:val="24"/>
          <w:lang w:val="uk-UA"/>
          <w14:ligatures w14:val="none"/>
        </w:rPr>
        <w:t>плату, визначену в погодинному розмірі, яка відповідно до Закону України «Про</w:t>
      </w:r>
      <w:r>
        <w:rPr>
          <w:rFonts w:ascii="Times New Roman" w:eastAsia="Times New Roman" w:hAnsi="Times New Roman" w:cs="Times New Roman"/>
          <w:color w:val="000000"/>
          <w:kern w:val="0"/>
          <w:sz w:val="24"/>
          <w:szCs w:val="24"/>
          <w:lang w:val="uk-UA"/>
          <w14:ligatures w14:val="none"/>
        </w:rPr>
        <w:t xml:space="preserve"> </w:t>
      </w:r>
      <w:r w:rsidRPr="00BA06D5">
        <w:rPr>
          <w:rFonts w:ascii="Times New Roman" w:eastAsia="Times New Roman" w:hAnsi="Times New Roman" w:cs="Times New Roman"/>
          <w:color w:val="000000"/>
          <w:kern w:val="0"/>
          <w:sz w:val="24"/>
          <w:szCs w:val="24"/>
          <w:lang w:val="uk-UA"/>
          <w14:ligatures w14:val="none"/>
        </w:rPr>
        <w:t>Державний бюджет України на 202</w:t>
      </w:r>
      <w:r>
        <w:rPr>
          <w:rFonts w:ascii="Times New Roman" w:eastAsia="Times New Roman" w:hAnsi="Times New Roman" w:cs="Times New Roman"/>
          <w:color w:val="000000"/>
          <w:kern w:val="0"/>
          <w:sz w:val="24"/>
          <w:szCs w:val="24"/>
          <w:lang w:val="uk-UA"/>
          <w14:ligatures w14:val="none"/>
        </w:rPr>
        <w:t>4</w:t>
      </w:r>
      <w:r w:rsidRPr="00BA06D5">
        <w:rPr>
          <w:rFonts w:ascii="Times New Roman" w:eastAsia="Times New Roman" w:hAnsi="Times New Roman" w:cs="Times New Roman"/>
          <w:color w:val="000000"/>
          <w:kern w:val="0"/>
          <w:sz w:val="24"/>
          <w:szCs w:val="24"/>
          <w:lang w:val="uk-UA"/>
          <w14:ligatures w14:val="none"/>
        </w:rPr>
        <w:t xml:space="preserve"> рік», з 1 січня 202</w:t>
      </w:r>
      <w:r>
        <w:rPr>
          <w:rFonts w:ascii="Times New Roman" w:eastAsia="Times New Roman" w:hAnsi="Times New Roman" w:cs="Times New Roman"/>
          <w:color w:val="000000"/>
          <w:kern w:val="0"/>
          <w:sz w:val="24"/>
          <w:szCs w:val="24"/>
          <w:lang w:val="uk-UA"/>
          <w14:ligatures w14:val="none"/>
        </w:rPr>
        <w:t>4</w:t>
      </w:r>
      <w:r w:rsidRPr="00BA06D5">
        <w:rPr>
          <w:rFonts w:ascii="Times New Roman" w:eastAsia="Times New Roman" w:hAnsi="Times New Roman" w:cs="Times New Roman"/>
          <w:color w:val="000000"/>
          <w:kern w:val="0"/>
          <w:sz w:val="24"/>
          <w:szCs w:val="24"/>
          <w:lang w:val="uk-UA"/>
          <w14:ligatures w14:val="none"/>
        </w:rPr>
        <w:t xml:space="preserve"> року становить </w:t>
      </w:r>
      <w:r>
        <w:rPr>
          <w:rFonts w:ascii="Times New Roman" w:eastAsia="Times New Roman" w:hAnsi="Times New Roman" w:cs="Times New Roman"/>
          <w:color w:val="000000"/>
          <w:kern w:val="0"/>
          <w:sz w:val="24"/>
          <w:szCs w:val="24"/>
          <w:lang w:val="uk-UA"/>
          <w14:ligatures w14:val="none"/>
        </w:rPr>
        <w:t>48,00 грн.</w:t>
      </w:r>
    </w:p>
    <w:p w14:paraId="2CFCFA28" w14:textId="0D4DD9CA" w:rsidR="00BA06D5" w:rsidRPr="00B20373" w:rsidRDefault="00BA06D5" w:rsidP="00BA06D5">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A06D5">
        <w:rPr>
          <w:rFonts w:ascii="Times New Roman" w:eastAsia="Times New Roman" w:hAnsi="Times New Roman" w:cs="Times New Roman"/>
          <w:color w:val="000000"/>
          <w:kern w:val="0"/>
          <w:sz w:val="24"/>
          <w:szCs w:val="24"/>
          <w:lang w:val="uk-UA"/>
          <w14:ligatures w14:val="none"/>
        </w:rPr>
        <w:t>Інформація про розмір часу, який витрачається суб’єктами на отримання</w:t>
      </w:r>
      <w:r>
        <w:rPr>
          <w:rFonts w:ascii="Times New Roman" w:eastAsia="Times New Roman" w:hAnsi="Times New Roman" w:cs="Times New Roman"/>
          <w:color w:val="000000"/>
          <w:kern w:val="0"/>
          <w:sz w:val="24"/>
          <w:szCs w:val="24"/>
          <w:lang w:val="uk-UA"/>
          <w14:ligatures w14:val="none"/>
        </w:rPr>
        <w:t xml:space="preserve"> </w:t>
      </w:r>
      <w:r w:rsidRPr="00BA06D5">
        <w:rPr>
          <w:rFonts w:ascii="Times New Roman" w:eastAsia="Times New Roman" w:hAnsi="Times New Roman" w:cs="Times New Roman"/>
          <w:color w:val="000000"/>
          <w:kern w:val="0"/>
          <w:sz w:val="24"/>
          <w:szCs w:val="24"/>
          <w:lang w:val="uk-UA"/>
          <w14:ligatures w14:val="none"/>
        </w:rPr>
        <w:t>зазначеної інформації є оціночною.</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420"/>
        <w:gridCol w:w="2840"/>
        <w:gridCol w:w="1994"/>
        <w:gridCol w:w="1871"/>
        <w:gridCol w:w="2357"/>
      </w:tblGrid>
      <w:tr w:rsidR="008762E9" w:rsidRPr="00525056" w14:paraId="105EC589"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4B6C5C4" w14:textId="7471B352" w:rsidR="008762E9" w:rsidRPr="00525056" w:rsidRDefault="008762E9" w:rsidP="00AC199B">
            <w:pPr>
              <w:spacing w:after="480" w:line="240" w:lineRule="auto"/>
              <w:contextualSpacing/>
              <w:jc w:val="center"/>
              <w:rPr>
                <w:rFonts w:ascii="Times New Roman" w:eastAsia="Times New Roman" w:hAnsi="Times New Roman" w:cs="Times New Roman"/>
                <w:kern w:val="0"/>
                <w:lang w:val="uk-UA"/>
                <w14:ligatures w14:val="none"/>
              </w:rPr>
            </w:pP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2CDA3AD" w14:textId="77777777" w:rsidR="008762E9" w:rsidRPr="00525056" w:rsidRDefault="008762E9" w:rsidP="00AC199B">
            <w:pPr>
              <w:spacing w:after="0" w:line="240" w:lineRule="auto"/>
              <w:contextualSpacing/>
              <w:jc w:val="center"/>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Таблиця 3.1.</w:t>
            </w:r>
            <w:r w:rsidRPr="00525056">
              <w:rPr>
                <w:rFonts w:ascii="Times New Roman" w:eastAsia="Times New Roman" w:hAnsi="Times New Roman" w:cs="Times New Roman"/>
                <w:b/>
                <w:bCs/>
                <w:kern w:val="0"/>
                <w:bdr w:val="none" w:sz="0" w:space="0" w:color="auto" w:frame="1"/>
                <w:lang w:val="uk-UA"/>
                <w14:ligatures w14:val="none"/>
              </w:rPr>
              <w:t> Оцінка «прямих» витрат суб’єктів малого підприємництва на виконання регулювання</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60D1BE2" w14:textId="77777777" w:rsidR="008762E9" w:rsidRPr="00525056" w:rsidRDefault="008762E9" w:rsidP="00AC199B">
            <w:pPr>
              <w:spacing w:after="480" w:line="240" w:lineRule="auto"/>
              <w:contextualSpacing/>
              <w:jc w:val="center"/>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У перший рік (стартовий рік впровадження регулювання)</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FF386A4" w14:textId="77777777" w:rsidR="008762E9" w:rsidRPr="00525056" w:rsidRDefault="008762E9" w:rsidP="00AC199B">
            <w:pPr>
              <w:spacing w:after="480" w:line="240" w:lineRule="auto"/>
              <w:contextualSpacing/>
              <w:jc w:val="center"/>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Періодичні (за наступний рік)</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C811DBD" w14:textId="77777777" w:rsidR="008762E9" w:rsidRPr="00525056" w:rsidRDefault="008762E9" w:rsidP="00AC199B">
            <w:pPr>
              <w:spacing w:after="480" w:line="240" w:lineRule="auto"/>
              <w:contextualSpacing/>
              <w:jc w:val="center"/>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за 5 років</w:t>
            </w:r>
          </w:p>
        </w:tc>
      </w:tr>
      <w:tr w:rsidR="008762E9" w:rsidRPr="00525056" w14:paraId="6650AFAD"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ECCE580"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1</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58D12FA"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Придбання необхідного обладнання (пристроїв, машин, механізмів)</w:t>
            </w:r>
          </w:p>
          <w:p w14:paraId="001DD27F"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Формула:</w:t>
            </w:r>
          </w:p>
          <w:p w14:paraId="1321052A"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Кількість необхідних одиниць обладнання Х вартість одиниці</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4CFEA7B"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6763712A"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CF94DAB"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33258B2A"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2588F6B"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5A82C872"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r>
      <w:tr w:rsidR="008762E9" w:rsidRPr="00525056" w14:paraId="0E3F802E"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0708020"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2</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6F02444"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Процедури повірки та/або постановки на відповідний облік у визначеному органі державної влади чи місцевого самоврядування</w:t>
            </w:r>
          </w:p>
          <w:p w14:paraId="35AC19F9"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Формула:</w:t>
            </w:r>
          </w:p>
          <w:p w14:paraId="266D340F" w14:textId="25FCAC84"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Прямі витрати на процедури повірки (проведення первинного обстеження) в органі державної влади</w:t>
            </w:r>
            <w:r w:rsidR="00827130">
              <w:rPr>
                <w:rFonts w:ascii="Times New Roman" w:eastAsia="Times New Roman" w:hAnsi="Times New Roman" w:cs="Times New Roman"/>
                <w:kern w:val="0"/>
                <w:lang w:val="uk-UA"/>
                <w14:ligatures w14:val="none"/>
              </w:rPr>
              <w:t xml:space="preserve"> чи місцевого самоврядування</w:t>
            </w:r>
            <w:r w:rsidRPr="00525056">
              <w:rPr>
                <w:rFonts w:ascii="Times New Roman" w:eastAsia="Times New Roman" w:hAnsi="Times New Roman" w:cs="Times New Roman"/>
                <w:kern w:val="0"/>
                <w:lang w:val="uk-UA"/>
                <w14:ligatures w14:val="none"/>
              </w:rPr>
              <w:t xml:space="preserve"> + витрати часу на процедуру обліку (на одиницю обладнання) Х вартість часу суб’єкта малого підприємництва  Х оціночна кількість процедури обліку за рік</w:t>
            </w:r>
            <w:r w:rsidR="00827130">
              <w:rPr>
                <w:rFonts w:ascii="Times New Roman" w:eastAsia="Times New Roman" w:hAnsi="Times New Roman" w:cs="Times New Roman"/>
                <w:kern w:val="0"/>
                <w:lang w:val="uk-UA"/>
                <w14:ligatures w14:val="none"/>
              </w:rPr>
              <w:t xml:space="preserve"> </w:t>
            </w:r>
            <w:r w:rsidRPr="00525056">
              <w:rPr>
                <w:rFonts w:ascii="Times New Roman" w:eastAsia="Times New Roman" w:hAnsi="Times New Roman" w:cs="Times New Roman"/>
                <w:kern w:val="0"/>
                <w:lang w:val="uk-UA"/>
                <w14:ligatures w14:val="none"/>
              </w:rPr>
              <w:t xml:space="preserve">Х кількість </w:t>
            </w:r>
            <w:r w:rsidRPr="00525056">
              <w:rPr>
                <w:rFonts w:ascii="Times New Roman" w:eastAsia="Times New Roman" w:hAnsi="Times New Roman" w:cs="Times New Roman"/>
                <w:kern w:val="0"/>
                <w:lang w:val="uk-UA"/>
                <w14:ligatures w14:val="none"/>
              </w:rPr>
              <w:lastRenderedPageBreak/>
              <w:t>необхідних одиниць обладнання одному суб’єкту малого підприємництва</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1A7BF55" w14:textId="77777777" w:rsidR="0066719D" w:rsidRPr="00525056" w:rsidRDefault="0066719D" w:rsidP="0066719D">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lastRenderedPageBreak/>
              <w:t>0,00</w:t>
            </w:r>
          </w:p>
          <w:p w14:paraId="41C84FF2" w14:textId="5B63F8BE" w:rsidR="008762E9" w:rsidRPr="003D1407" w:rsidRDefault="0066719D" w:rsidP="0066719D">
            <w:pPr>
              <w:spacing w:after="480" w:line="240" w:lineRule="auto"/>
              <w:contextualSpacing/>
              <w:jc w:val="both"/>
              <w:rPr>
                <w:rFonts w:ascii="Times New Roman" w:eastAsia="Times New Roman" w:hAnsi="Times New Roman" w:cs="Times New Roman"/>
                <w:kern w:val="0"/>
                <w:highlight w:val="yellow"/>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CAFD9AC"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413E5E65"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0B82A67"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043F5F81"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r>
      <w:tr w:rsidR="008762E9" w:rsidRPr="00525056" w14:paraId="4CD467A7"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5250D8C"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3</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9858D79"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Процедури експлуатації обладнання (експлуатаційні витрати – витратні матеріали)</w:t>
            </w:r>
          </w:p>
          <w:p w14:paraId="43913E16"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Формула:</w:t>
            </w:r>
          </w:p>
          <w:p w14:paraId="3607B7BF"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Оцінка витрат на експлуатацію обладнання (витратні матеріали та ресурси на одиницю обладнання на рік) Х кількість необхідних одиниць обладнання одному суб’єкту малого підприємництва</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120E77C"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465D7CBA"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B86CF01"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4DC00E43"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BF00352"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21BC389B"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r>
      <w:tr w:rsidR="008762E9" w:rsidRPr="00525056" w14:paraId="6D6BDADD"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B99473D"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4</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24EB346"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Процедури обслуговування обладнання (технічне обслуговування)</w:t>
            </w:r>
          </w:p>
          <w:p w14:paraId="70403C2C"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i/>
                <w:iCs/>
                <w:kern w:val="0"/>
                <w:bdr w:val="none" w:sz="0" w:space="0" w:color="auto" w:frame="1"/>
                <w:lang w:val="uk-UA"/>
                <w14:ligatures w14:val="none"/>
              </w:rPr>
              <w:t>Формула:</w:t>
            </w:r>
          </w:p>
          <w:p w14:paraId="6B516994"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i/>
                <w:iCs/>
                <w:kern w:val="0"/>
                <w:bdr w:val="none" w:sz="0" w:space="0" w:color="auto" w:frame="1"/>
                <w:lang w:val="uk-UA"/>
                <w14:ligatures w14:val="none"/>
              </w:rPr>
              <w:t>оцінка вартості процедури обслуговування обладнання (на одиницю обладнання) Х 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D4C4DE0"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63544EA2"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45988E6"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69E5B68B"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C98EE47"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01F9F655"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r>
      <w:tr w:rsidR="008762E9" w:rsidRPr="00525056" w14:paraId="6FA9F31E"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DB85522"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5</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3A6EC12" w14:textId="66F79B3E"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Інші процедури (</w:t>
            </w:r>
            <w:r w:rsidR="00BB5B39">
              <w:rPr>
                <w:rFonts w:ascii="Times New Roman" w:eastAsia="Times New Roman" w:hAnsi="Times New Roman" w:cs="Times New Roman"/>
                <w:kern w:val="0"/>
                <w:lang w:val="uk-UA"/>
                <w14:ligatures w14:val="none"/>
              </w:rPr>
              <w:t>в разі набуття права оренди на аукціоні</w:t>
            </w:r>
            <w:r w:rsidR="00AD7BC8">
              <w:rPr>
                <w:rFonts w:ascii="Times New Roman" w:eastAsia="Times New Roman" w:hAnsi="Times New Roman" w:cs="Times New Roman"/>
                <w:kern w:val="0"/>
                <w:lang w:val="uk-UA"/>
                <w14:ligatures w14:val="none"/>
              </w:rPr>
              <w:t xml:space="preserve">: </w:t>
            </w:r>
            <w:r w:rsidR="008C7DFB">
              <w:rPr>
                <w:rFonts w:ascii="Times New Roman" w:eastAsia="Times New Roman" w:hAnsi="Times New Roman" w:cs="Times New Roman"/>
                <w:kern w:val="0"/>
                <w:lang w:val="uk-UA"/>
                <w14:ligatures w14:val="none"/>
              </w:rPr>
              <w:t>о</w:t>
            </w:r>
            <w:r w:rsidR="008C7DFB" w:rsidRPr="008C7DFB">
              <w:rPr>
                <w:rFonts w:ascii="Times New Roman" w:eastAsia="Times New Roman" w:hAnsi="Times New Roman" w:cs="Times New Roman"/>
                <w:kern w:val="0"/>
                <w:lang w:val="uk-UA"/>
                <w14:ligatures w14:val="none"/>
              </w:rPr>
              <w:t>соб</w:t>
            </w:r>
            <w:r w:rsidR="008C7DFB">
              <w:rPr>
                <w:rFonts w:ascii="Times New Roman" w:eastAsia="Times New Roman" w:hAnsi="Times New Roman" w:cs="Times New Roman"/>
                <w:kern w:val="0"/>
                <w:lang w:val="uk-UA"/>
                <w14:ligatures w14:val="none"/>
              </w:rPr>
              <w:t>і</w:t>
            </w:r>
            <w:r w:rsidR="008C7DFB" w:rsidRPr="008C7DFB">
              <w:rPr>
                <w:rFonts w:ascii="Times New Roman" w:eastAsia="Times New Roman" w:hAnsi="Times New Roman" w:cs="Times New Roman"/>
                <w:kern w:val="0"/>
                <w:lang w:val="uk-UA"/>
                <w14:ligatures w14:val="none"/>
              </w:rPr>
              <w:t>, яка має намір взяти участь в електронному аукціоні,</w:t>
            </w:r>
            <w:r w:rsidR="008C7DFB">
              <w:rPr>
                <w:rFonts w:ascii="Times New Roman" w:eastAsia="Times New Roman" w:hAnsi="Times New Roman" w:cs="Times New Roman"/>
                <w:kern w:val="0"/>
                <w:lang w:val="uk-UA"/>
                <w14:ligatures w14:val="none"/>
              </w:rPr>
              <w:t xml:space="preserve"> необхідно буде </w:t>
            </w:r>
            <w:r w:rsidR="008C7DFB" w:rsidRPr="008C7DFB">
              <w:rPr>
                <w:rFonts w:ascii="Times New Roman" w:eastAsia="Times New Roman" w:hAnsi="Times New Roman" w:cs="Times New Roman"/>
                <w:kern w:val="0"/>
                <w:lang w:val="uk-UA"/>
                <w14:ligatures w14:val="none"/>
              </w:rPr>
              <w:t xml:space="preserve"> спла</w:t>
            </w:r>
            <w:r w:rsidR="008C7DFB">
              <w:rPr>
                <w:rFonts w:ascii="Times New Roman" w:eastAsia="Times New Roman" w:hAnsi="Times New Roman" w:cs="Times New Roman"/>
                <w:kern w:val="0"/>
                <w:lang w:val="uk-UA"/>
                <w14:ligatures w14:val="none"/>
              </w:rPr>
              <w:t>тити</w:t>
            </w:r>
            <w:r w:rsidR="008C7DFB" w:rsidRPr="008C7DFB">
              <w:rPr>
                <w:rFonts w:ascii="Times New Roman" w:eastAsia="Times New Roman" w:hAnsi="Times New Roman" w:cs="Times New Roman"/>
                <w:kern w:val="0"/>
                <w:lang w:val="uk-UA"/>
                <w14:ligatures w14:val="none"/>
              </w:rPr>
              <w:t xml:space="preserve"> реєстраційний та гарантійний внески для набуття статусу учасника</w:t>
            </w:r>
            <w:r w:rsidR="008C7DFB">
              <w:rPr>
                <w:rFonts w:ascii="Times New Roman" w:eastAsia="Times New Roman" w:hAnsi="Times New Roman" w:cs="Times New Roman"/>
                <w:kern w:val="0"/>
                <w:lang w:val="uk-UA"/>
                <w14:ligatures w14:val="none"/>
              </w:rPr>
              <w:t xml:space="preserve"> аукціону, а також плату за участь в аукціоні. Розмір вказаних внесків встановлений Постановою КМУ від 03.06.2020 року №483 «Деякі питання оренди державного та комунального майна»</w:t>
            </w:r>
            <w:r w:rsidR="004659D7">
              <w:rPr>
                <w:rFonts w:ascii="Times New Roman" w:eastAsia="Times New Roman" w:hAnsi="Times New Roman" w:cs="Times New Roman"/>
                <w:kern w:val="0"/>
                <w:lang w:val="uk-UA"/>
                <w14:ligatures w14:val="none"/>
              </w:rPr>
              <w:t xml:space="preserve"> та залежать від мінімальної заробітної плати, що діє станом на 1 січня поточного року, від балансової </w:t>
            </w:r>
            <w:r w:rsidR="00C3124E">
              <w:rPr>
                <w:rFonts w:ascii="Times New Roman" w:eastAsia="Times New Roman" w:hAnsi="Times New Roman" w:cs="Times New Roman"/>
                <w:kern w:val="0"/>
                <w:lang w:val="uk-UA"/>
                <w14:ligatures w14:val="none"/>
              </w:rPr>
              <w:t>чи</w:t>
            </w:r>
            <w:r w:rsidR="004659D7">
              <w:rPr>
                <w:rFonts w:ascii="Times New Roman" w:eastAsia="Times New Roman" w:hAnsi="Times New Roman" w:cs="Times New Roman"/>
                <w:kern w:val="0"/>
                <w:lang w:val="uk-UA"/>
                <w14:ligatures w14:val="none"/>
              </w:rPr>
              <w:t xml:space="preserve"> </w:t>
            </w:r>
            <w:r w:rsidR="004659D7">
              <w:rPr>
                <w:rFonts w:ascii="Times New Roman" w:eastAsia="Times New Roman" w:hAnsi="Times New Roman" w:cs="Times New Roman"/>
                <w:kern w:val="0"/>
                <w:lang w:val="uk-UA"/>
                <w14:ligatures w14:val="none"/>
              </w:rPr>
              <w:lastRenderedPageBreak/>
              <w:t>оціночної вартості майна</w:t>
            </w:r>
            <w:r w:rsidR="00C3124E">
              <w:rPr>
                <w:rFonts w:ascii="Times New Roman" w:eastAsia="Times New Roman" w:hAnsi="Times New Roman" w:cs="Times New Roman"/>
                <w:kern w:val="0"/>
                <w:lang w:val="uk-UA"/>
                <w14:ligatures w14:val="none"/>
              </w:rPr>
              <w:t xml:space="preserve"> (плата за оцінку в деяких випадках стягується з </w:t>
            </w:r>
            <w:r w:rsidR="00E1199D">
              <w:rPr>
                <w:rFonts w:ascii="Times New Roman" w:eastAsia="Times New Roman" w:hAnsi="Times New Roman" w:cs="Times New Roman"/>
                <w:kern w:val="0"/>
                <w:lang w:val="uk-UA"/>
                <w14:ligatures w14:val="none"/>
              </w:rPr>
              <w:t>потенційного орендаря)</w:t>
            </w:r>
            <w:r w:rsidR="004659D7">
              <w:rPr>
                <w:rFonts w:ascii="Times New Roman" w:eastAsia="Times New Roman" w:hAnsi="Times New Roman" w:cs="Times New Roman"/>
                <w:kern w:val="0"/>
                <w:lang w:val="uk-UA"/>
                <w14:ligatures w14:val="none"/>
              </w:rPr>
              <w:t xml:space="preserve"> та інших чинників, тому обчислити на цьому етапі ці суми неможливо). Також в залежності від строку, на яких укладається договір оренди, він може бути підготовлений органом місцевого самоврядування, а може бути посвідчений нотаріально, в цьому випадку особа буде нести витрати на сплату необхідних нотаріальних платежів.</w:t>
            </w:r>
          </w:p>
          <w:p w14:paraId="35BB258A" w14:textId="1095BAA9"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 </w:t>
            </w:r>
            <w:r w:rsidR="00C3124E">
              <w:rPr>
                <w:rFonts w:ascii="Times New Roman" w:eastAsia="Times New Roman" w:hAnsi="Times New Roman" w:cs="Times New Roman"/>
                <w:kern w:val="0"/>
                <w:lang w:val="uk-UA"/>
                <w14:ligatures w14:val="none"/>
              </w:rPr>
              <w:t xml:space="preserve">Тому розраховані </w:t>
            </w:r>
            <w:r w:rsidR="0029324F" w:rsidRPr="0029324F">
              <w:rPr>
                <w:rFonts w:ascii="Times New Roman" w:eastAsia="Times New Roman" w:hAnsi="Times New Roman" w:cs="Times New Roman"/>
                <w:kern w:val="0"/>
                <w:lang w:val="uk-UA"/>
                <w14:ligatures w14:val="none"/>
              </w:rPr>
              <w:t xml:space="preserve">Прямі витрати на процедури </w:t>
            </w:r>
            <w:r w:rsidR="0029324F">
              <w:rPr>
                <w:rFonts w:ascii="Times New Roman" w:eastAsia="Times New Roman" w:hAnsi="Times New Roman" w:cs="Times New Roman"/>
                <w:kern w:val="0"/>
                <w:lang w:val="uk-UA"/>
                <w14:ligatures w14:val="none"/>
              </w:rPr>
              <w:t>підготовки необхідних документів:</w:t>
            </w:r>
            <w:r w:rsidR="0029324F" w:rsidRPr="0029324F">
              <w:rPr>
                <w:rFonts w:ascii="Times New Roman" w:eastAsia="Times New Roman" w:hAnsi="Times New Roman" w:cs="Times New Roman"/>
                <w:kern w:val="0"/>
                <w:lang w:val="uk-UA"/>
                <w14:ligatures w14:val="none"/>
              </w:rPr>
              <w:t xml:space="preserve"> витрати часу на процедуру обліку</w:t>
            </w:r>
            <w:r w:rsidR="00561FA4">
              <w:rPr>
                <w:rFonts w:ascii="Times New Roman" w:eastAsia="Times New Roman" w:hAnsi="Times New Roman" w:cs="Times New Roman"/>
                <w:kern w:val="0"/>
                <w:lang w:val="uk-UA"/>
                <w14:ligatures w14:val="none"/>
              </w:rPr>
              <w:t>:</w:t>
            </w:r>
            <w:r w:rsidR="0029324F" w:rsidRPr="0029324F">
              <w:rPr>
                <w:rFonts w:ascii="Times New Roman" w:eastAsia="Times New Roman" w:hAnsi="Times New Roman" w:cs="Times New Roman"/>
                <w:kern w:val="0"/>
                <w:lang w:val="uk-UA"/>
                <w14:ligatures w14:val="none"/>
              </w:rPr>
              <w:t xml:space="preserve"> </w:t>
            </w:r>
            <w:r w:rsidR="00561FA4" w:rsidRPr="00561FA4">
              <w:rPr>
                <w:rFonts w:ascii="Times New Roman" w:eastAsia="Times New Roman" w:hAnsi="Times New Roman" w:cs="Times New Roman"/>
                <w:kern w:val="0"/>
                <w:lang w:val="uk-UA"/>
                <w14:ligatures w14:val="none"/>
              </w:rPr>
              <w:t>48,00 грн. (вартість 1 години роботи виходячи з мінімальної заробітної плати станом на 01.01.2024)</w:t>
            </w:r>
            <w:r w:rsidR="00561FA4">
              <w:rPr>
                <w:rFonts w:ascii="Times New Roman" w:eastAsia="Times New Roman" w:hAnsi="Times New Roman" w:cs="Times New Roman"/>
                <w:kern w:val="0"/>
                <w:lang w:val="uk-UA"/>
                <w14:ligatures w14:val="none"/>
              </w:rPr>
              <w:t xml:space="preserve"> + витрати на пальне (</w:t>
            </w:r>
            <w:r w:rsidR="000B50F5">
              <w:rPr>
                <w:rFonts w:ascii="Times New Roman" w:eastAsia="Times New Roman" w:hAnsi="Times New Roman" w:cs="Times New Roman"/>
                <w:kern w:val="0"/>
                <w:lang w:val="uk-UA"/>
                <w14:ligatures w14:val="none"/>
              </w:rPr>
              <w:t xml:space="preserve">якщо розхід пального 10л/100 км; </w:t>
            </w:r>
            <w:r w:rsidR="00084C62">
              <w:rPr>
                <w:rFonts w:ascii="Times New Roman" w:eastAsia="Times New Roman" w:hAnsi="Times New Roman" w:cs="Times New Roman"/>
                <w:kern w:val="0"/>
                <w:lang w:val="uk-UA"/>
                <w14:ligatures w14:val="none"/>
              </w:rPr>
              <w:t xml:space="preserve">станом на 01.01.2024 року </w:t>
            </w:r>
            <w:r w:rsidR="000B50F5">
              <w:rPr>
                <w:rFonts w:ascii="Times New Roman" w:eastAsia="Times New Roman" w:hAnsi="Times New Roman" w:cs="Times New Roman"/>
                <w:kern w:val="0"/>
                <w:lang w:val="uk-UA"/>
                <w14:ligatures w14:val="none"/>
              </w:rPr>
              <w:t>середня вартість</w:t>
            </w:r>
            <w:r w:rsidR="00084C62">
              <w:rPr>
                <w:rFonts w:ascii="Times New Roman" w:eastAsia="Times New Roman" w:hAnsi="Times New Roman" w:cs="Times New Roman"/>
                <w:kern w:val="0"/>
                <w:lang w:val="uk-UA"/>
                <w14:ligatures w14:val="none"/>
              </w:rPr>
              <w:t xml:space="preserve"> одного літру</w:t>
            </w:r>
            <w:r w:rsidR="000B50F5">
              <w:rPr>
                <w:rFonts w:ascii="Times New Roman" w:eastAsia="Times New Roman" w:hAnsi="Times New Roman" w:cs="Times New Roman"/>
                <w:kern w:val="0"/>
                <w:lang w:val="uk-UA"/>
                <w14:ligatures w14:val="none"/>
              </w:rPr>
              <w:t xml:space="preserve"> звичайного пального марки</w:t>
            </w:r>
            <w:r w:rsidR="00BF7563">
              <w:rPr>
                <w:rFonts w:ascii="Times New Roman" w:eastAsia="Times New Roman" w:hAnsi="Times New Roman" w:cs="Times New Roman"/>
                <w:kern w:val="0"/>
                <w:lang w:val="uk-UA"/>
                <w14:ligatures w14:val="none"/>
              </w:rPr>
              <w:t xml:space="preserve"> А95 становить 54,01 грн.), </w:t>
            </w:r>
            <w:r w:rsidR="00084C62">
              <w:rPr>
                <w:rFonts w:ascii="Times New Roman" w:eastAsia="Times New Roman" w:hAnsi="Times New Roman" w:cs="Times New Roman"/>
                <w:kern w:val="0"/>
                <w:lang w:val="uk-UA"/>
                <w14:ligatures w14:val="none"/>
              </w:rPr>
              <w:t xml:space="preserve">+ витрати на канцелярію в середньому можуть становити близько 100 грн. для </w:t>
            </w:r>
            <w:r w:rsidR="0029324F" w:rsidRPr="0029324F">
              <w:rPr>
                <w:rFonts w:ascii="Times New Roman" w:eastAsia="Times New Roman" w:hAnsi="Times New Roman" w:cs="Times New Roman"/>
                <w:kern w:val="0"/>
                <w:lang w:val="uk-UA"/>
                <w14:ligatures w14:val="none"/>
              </w:rPr>
              <w:t>одно</w:t>
            </w:r>
            <w:r w:rsidR="00084C62">
              <w:rPr>
                <w:rFonts w:ascii="Times New Roman" w:eastAsia="Times New Roman" w:hAnsi="Times New Roman" w:cs="Times New Roman"/>
                <w:kern w:val="0"/>
                <w:lang w:val="uk-UA"/>
                <w14:ligatures w14:val="none"/>
              </w:rPr>
              <w:t>го</w:t>
            </w:r>
            <w:r w:rsidR="0029324F" w:rsidRPr="0029324F">
              <w:rPr>
                <w:rFonts w:ascii="Times New Roman" w:eastAsia="Times New Roman" w:hAnsi="Times New Roman" w:cs="Times New Roman"/>
                <w:kern w:val="0"/>
                <w:lang w:val="uk-UA"/>
                <w14:ligatures w14:val="none"/>
              </w:rPr>
              <w:t xml:space="preserve"> суб’єкту малого підприємництва</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1C8A6E0" w14:textId="70B095FA" w:rsidR="008762E9" w:rsidRPr="00525056" w:rsidRDefault="00AF4D32" w:rsidP="00AC199B">
            <w:pPr>
              <w:spacing w:after="480" w:line="240" w:lineRule="auto"/>
              <w:contextualSpacing/>
              <w:jc w:val="both"/>
              <w:rPr>
                <w:rFonts w:ascii="Times New Roman" w:eastAsia="Times New Roman" w:hAnsi="Times New Roman" w:cs="Times New Roman"/>
                <w:kern w:val="0"/>
                <w:lang w:val="uk-UA"/>
                <w14:ligatures w14:val="none"/>
              </w:rPr>
            </w:pPr>
            <w:r>
              <w:rPr>
                <w:rFonts w:ascii="Times New Roman" w:eastAsia="Times New Roman" w:hAnsi="Times New Roman" w:cs="Times New Roman"/>
                <w:kern w:val="0"/>
                <w:lang w:val="uk-UA"/>
                <w14:ligatures w14:val="none"/>
              </w:rPr>
              <w:lastRenderedPageBreak/>
              <w:t>48,00+54,01+100,00 = 202,01</w:t>
            </w:r>
            <w:r w:rsidR="00E70EB3">
              <w:rPr>
                <w:rFonts w:ascii="Times New Roman" w:eastAsia="Times New Roman" w:hAnsi="Times New Roman" w:cs="Times New Roman"/>
                <w:kern w:val="0"/>
                <w:lang w:val="uk-UA"/>
                <w14:ligatures w14:val="none"/>
              </w:rPr>
              <w:t xml:space="preserve"> грн</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2D23A4F" w14:textId="631234BC" w:rsidR="008762E9" w:rsidRPr="00525056" w:rsidRDefault="00E70EB3" w:rsidP="00AC199B">
            <w:pPr>
              <w:spacing w:after="480" w:line="240" w:lineRule="auto"/>
              <w:contextualSpacing/>
              <w:jc w:val="both"/>
              <w:rPr>
                <w:rFonts w:ascii="Times New Roman" w:eastAsia="Times New Roman" w:hAnsi="Times New Roman" w:cs="Times New Roman"/>
                <w:kern w:val="0"/>
                <w:lang w:val="uk-UA"/>
                <w14:ligatures w14:val="none"/>
              </w:rPr>
            </w:pPr>
            <w:r>
              <w:rPr>
                <w:rFonts w:ascii="Times New Roman" w:eastAsia="Times New Roman" w:hAnsi="Times New Roman" w:cs="Times New Roman"/>
                <w:kern w:val="0"/>
                <w:lang w:val="uk-UA"/>
                <w14:ligatures w14:val="none"/>
              </w:rPr>
              <w:t>В наступному році витрат не передбачено</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613AB4F"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6B9FE1E5"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r>
      <w:tr w:rsidR="008762E9" w:rsidRPr="00525056" w14:paraId="25DE60AF"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5E0B983"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6</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939BAEA"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b/>
                <w:bCs/>
                <w:i/>
                <w:iCs/>
                <w:kern w:val="0"/>
                <w:bdr w:val="none" w:sz="0" w:space="0" w:color="auto" w:frame="1"/>
                <w:lang w:val="uk-UA"/>
                <w14:ligatures w14:val="none"/>
              </w:rPr>
              <w:t>Разом, грн.</w:t>
            </w:r>
          </w:p>
          <w:p w14:paraId="36C4AB87"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i/>
                <w:iCs/>
                <w:kern w:val="0"/>
                <w:bdr w:val="none" w:sz="0" w:space="0" w:color="auto" w:frame="1"/>
                <w:lang w:val="uk-UA"/>
                <w14:ligatures w14:val="none"/>
              </w:rPr>
              <w:t>Формула:</w:t>
            </w:r>
          </w:p>
          <w:p w14:paraId="31F53216"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i/>
                <w:iCs/>
                <w:kern w:val="0"/>
                <w:bdr w:val="none" w:sz="0" w:space="0" w:color="auto" w:frame="1"/>
                <w:lang w:val="uk-UA"/>
                <w14:ligatures w14:val="none"/>
              </w:rPr>
              <w:t>(</w:t>
            </w:r>
            <w:r w:rsidRPr="00525056">
              <w:rPr>
                <w:rFonts w:ascii="Times New Roman" w:eastAsia="Times New Roman" w:hAnsi="Times New Roman" w:cs="Times New Roman"/>
                <w:kern w:val="0"/>
                <w:lang w:val="uk-UA"/>
                <w14:ligatures w14:val="none"/>
              </w:rPr>
              <w:t>Сума рядків 1+2+3+4+5)</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FAC35F1" w14:textId="2C28E42F" w:rsidR="008762E9" w:rsidRPr="00525056" w:rsidRDefault="00E70EB3" w:rsidP="00AC199B">
            <w:pPr>
              <w:spacing w:after="480" w:line="240" w:lineRule="auto"/>
              <w:contextualSpacing/>
              <w:jc w:val="both"/>
              <w:rPr>
                <w:rFonts w:ascii="Times New Roman" w:eastAsia="Times New Roman" w:hAnsi="Times New Roman" w:cs="Times New Roman"/>
                <w:kern w:val="0"/>
                <w:lang w:val="uk-UA"/>
                <w14:ligatures w14:val="none"/>
              </w:rPr>
            </w:pPr>
            <w:r>
              <w:rPr>
                <w:rFonts w:ascii="Times New Roman" w:eastAsia="Times New Roman" w:hAnsi="Times New Roman" w:cs="Times New Roman"/>
                <w:kern w:val="0"/>
                <w:lang w:val="uk-UA"/>
                <w14:ligatures w14:val="none"/>
              </w:rPr>
              <w:t>202,01</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C9E4A25"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0F8F675A"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B7CAF8E"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4967957B"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r>
      <w:tr w:rsidR="00A82D0A" w:rsidRPr="00525056" w14:paraId="7355A41A"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F2FDA9C" w14:textId="77777777" w:rsidR="00A82D0A" w:rsidRPr="00525056" w:rsidRDefault="00A82D0A"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7</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9E285FC" w14:textId="77777777" w:rsidR="00A82D0A" w:rsidRPr="00525056" w:rsidRDefault="00A82D0A"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b/>
                <w:bCs/>
                <w:i/>
                <w:iCs/>
                <w:kern w:val="0"/>
                <w:bdr w:val="none" w:sz="0" w:space="0" w:color="auto" w:frame="1"/>
                <w:lang w:val="uk-UA"/>
                <w14:ligatures w14:val="none"/>
              </w:rPr>
              <w:t>Кількість суб’єктів господарювання, що мають виконати вимоги регулювання, одиниць</w:t>
            </w:r>
          </w:p>
        </w:tc>
        <w:tc>
          <w:tcPr>
            <w:tcW w:w="3214" w:type="pct"/>
            <w:gridSpan w:val="3"/>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tcPr>
          <w:p w14:paraId="21B3371A" w14:textId="2AC95124" w:rsidR="00A82D0A" w:rsidRPr="00525056" w:rsidRDefault="00A20532" w:rsidP="00A82D0A">
            <w:pPr>
              <w:spacing w:after="480" w:line="240" w:lineRule="auto"/>
              <w:contextualSpacing/>
              <w:jc w:val="center"/>
              <w:rPr>
                <w:rFonts w:ascii="Times New Roman" w:eastAsia="Times New Roman" w:hAnsi="Times New Roman" w:cs="Times New Roman"/>
                <w:kern w:val="0"/>
                <w:lang w:val="uk-UA"/>
                <w14:ligatures w14:val="none"/>
              </w:rPr>
            </w:pPr>
            <w:r>
              <w:rPr>
                <w:rFonts w:ascii="Times New Roman" w:eastAsia="Times New Roman" w:hAnsi="Times New Roman" w:cs="Times New Roman"/>
                <w:kern w:val="0"/>
                <w:lang w:val="uk-UA"/>
                <w14:ligatures w14:val="none"/>
              </w:rPr>
              <w:t>3</w:t>
            </w:r>
          </w:p>
        </w:tc>
      </w:tr>
      <w:tr w:rsidR="008762E9" w:rsidRPr="00525056" w14:paraId="30572E04" w14:textId="77777777" w:rsidTr="00A82D0A">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7857A79"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8</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6B845B5"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b/>
                <w:bCs/>
                <w:i/>
                <w:iCs/>
                <w:kern w:val="0"/>
                <w:bdr w:val="none" w:sz="0" w:space="0" w:color="auto" w:frame="1"/>
                <w:lang w:val="uk-UA"/>
                <w14:ligatures w14:val="none"/>
              </w:rPr>
              <w:t>Сумарно, грн.</w:t>
            </w:r>
          </w:p>
          <w:p w14:paraId="3656EAC0"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i/>
                <w:iCs/>
                <w:kern w:val="0"/>
                <w:bdr w:val="none" w:sz="0" w:space="0" w:color="auto" w:frame="1"/>
                <w:lang w:val="uk-UA"/>
                <w14:ligatures w14:val="none"/>
              </w:rPr>
              <w:t>Формула:</w:t>
            </w:r>
          </w:p>
          <w:p w14:paraId="3F7891DB" w14:textId="77777777" w:rsidR="008762E9" w:rsidRPr="00525056"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i/>
                <w:iCs/>
                <w:kern w:val="0"/>
                <w:bdr w:val="none" w:sz="0" w:space="0" w:color="auto" w:frame="1"/>
                <w:lang w:val="uk-UA"/>
                <w14:ligatures w14:val="none"/>
              </w:rPr>
              <w:t xml:space="preserve">відповідний стовпчик «разом» Х кількість суб’єктів малого підприємництва, що повинні виконати вимоги </w:t>
            </w:r>
            <w:r w:rsidRPr="00525056">
              <w:rPr>
                <w:rFonts w:ascii="Times New Roman" w:eastAsia="Times New Roman" w:hAnsi="Times New Roman" w:cs="Times New Roman"/>
                <w:i/>
                <w:iCs/>
                <w:kern w:val="0"/>
                <w:bdr w:val="none" w:sz="0" w:space="0" w:color="auto" w:frame="1"/>
                <w:lang w:val="uk-UA"/>
                <w14:ligatures w14:val="none"/>
              </w:rPr>
              <w:lastRenderedPageBreak/>
              <w:t>регулювання (рядок 6 Х рядок 7)</w:t>
            </w:r>
          </w:p>
        </w:tc>
        <w:tc>
          <w:tcPr>
            <w:tcW w:w="91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7BE0A65" w14:textId="3DED0F35" w:rsidR="008762E9" w:rsidRPr="003D1407" w:rsidRDefault="00E70EB3" w:rsidP="00AC199B">
            <w:pPr>
              <w:spacing w:after="480" w:line="240" w:lineRule="auto"/>
              <w:contextualSpacing/>
              <w:jc w:val="both"/>
              <w:rPr>
                <w:rFonts w:ascii="Times New Roman" w:eastAsia="Times New Roman" w:hAnsi="Times New Roman" w:cs="Times New Roman"/>
                <w:kern w:val="0"/>
                <w:highlight w:val="yellow"/>
                <w:lang w:val="uk-UA"/>
                <w14:ligatures w14:val="none"/>
              </w:rPr>
            </w:pPr>
            <w:r w:rsidRPr="00E75267">
              <w:rPr>
                <w:rFonts w:ascii="Times New Roman" w:eastAsia="Times New Roman" w:hAnsi="Times New Roman" w:cs="Times New Roman"/>
                <w:kern w:val="0"/>
                <w:lang w:val="uk-UA"/>
                <w14:ligatures w14:val="none"/>
              </w:rPr>
              <w:lastRenderedPageBreak/>
              <w:t>202,01х3</w:t>
            </w:r>
            <w:r w:rsidR="00434775" w:rsidRPr="00E75267">
              <w:rPr>
                <w:rFonts w:ascii="Times New Roman" w:eastAsia="Times New Roman" w:hAnsi="Times New Roman" w:cs="Times New Roman"/>
                <w:kern w:val="0"/>
                <w:lang w:val="uk-UA"/>
                <w14:ligatures w14:val="none"/>
              </w:rPr>
              <w:t>=</w:t>
            </w:r>
            <w:r w:rsidR="00E75267" w:rsidRPr="00E75267">
              <w:rPr>
                <w:rFonts w:ascii="Times New Roman" w:eastAsia="Times New Roman" w:hAnsi="Times New Roman" w:cs="Times New Roman"/>
                <w:kern w:val="0"/>
                <w:lang w:val="uk-UA"/>
                <w14:ligatures w14:val="none"/>
              </w:rPr>
              <w:t>606,03 грн.</w:t>
            </w:r>
          </w:p>
        </w:tc>
        <w:tc>
          <w:tcPr>
            <w:tcW w:w="1020"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0A190F7"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3143507D"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c>
          <w:tcPr>
            <w:tcW w:w="1276"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E738F71"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0,00</w:t>
            </w:r>
          </w:p>
          <w:p w14:paraId="3252DF8F" w14:textId="77777777" w:rsidR="008762E9" w:rsidRPr="00525056"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525056">
              <w:rPr>
                <w:rFonts w:ascii="Times New Roman" w:eastAsia="Times New Roman" w:hAnsi="Times New Roman" w:cs="Times New Roman"/>
                <w:kern w:val="0"/>
                <w:lang w:val="uk-UA"/>
                <w14:ligatures w14:val="none"/>
              </w:rPr>
              <w:t>(Витрати відсутні)</w:t>
            </w:r>
          </w:p>
        </w:tc>
      </w:tr>
    </w:tbl>
    <w:p w14:paraId="1B8D2AB8" w14:textId="77777777" w:rsidR="008762E9" w:rsidRPr="00B20373" w:rsidRDefault="008762E9" w:rsidP="00AC199B">
      <w:pPr>
        <w:shd w:val="clear" w:color="auto" w:fill="FFFFFF"/>
        <w:spacing w:after="48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color w:val="000000"/>
          <w:kern w:val="0"/>
          <w:sz w:val="24"/>
          <w:szCs w:val="24"/>
          <w:lang w:val="uk-UA"/>
          <w14:ligatures w14:val="none"/>
        </w:rPr>
        <w:t> </w:t>
      </w:r>
    </w:p>
    <w:tbl>
      <w:tblPr>
        <w:tblW w:w="5000" w:type="pct"/>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484"/>
        <w:gridCol w:w="2903"/>
        <w:gridCol w:w="2613"/>
        <w:gridCol w:w="1838"/>
        <w:gridCol w:w="1644"/>
      </w:tblGrid>
      <w:tr w:rsidR="008762E9" w:rsidRPr="00B20373" w14:paraId="68B0033E"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1AC9177"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45533AF"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Таблиця 3.2.</w:t>
            </w:r>
            <w:r w:rsidRPr="00B20373">
              <w:rPr>
                <w:rFonts w:ascii="Times New Roman" w:eastAsia="Times New Roman" w:hAnsi="Times New Roman" w:cs="Times New Roman"/>
                <w:b/>
                <w:bCs/>
                <w:kern w:val="0"/>
                <w:sz w:val="24"/>
                <w:szCs w:val="24"/>
                <w:bdr w:val="none" w:sz="0" w:space="0" w:color="auto" w:frame="1"/>
                <w:lang w:val="uk-UA"/>
                <w14:ligatures w14:val="none"/>
              </w:rPr>
              <w:t> Оцінка вартості адміністративних процедур суб’єктів малого підприємництва щодо виконання регулювання та звітування</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3AC95EA"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У перший рік (стартовий рік впровадження регулювання)</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F002DF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Періодичні (за наступний рік)</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4EF3AD0"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Витрати за 5 років</w:t>
            </w:r>
          </w:p>
        </w:tc>
      </w:tr>
      <w:tr w:rsidR="008762E9" w:rsidRPr="00B20373" w14:paraId="29B60E16"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3795EE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9</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239B32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Процедури отримання первинної інформації про вимоги регулювання</w:t>
            </w:r>
          </w:p>
          <w:p w14:paraId="1A9AE212"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Формула:</w:t>
            </w:r>
          </w:p>
          <w:p w14:paraId="42DF8C87"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51EF588" w14:textId="4D07BF28"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1 год. (час, який витрачається суб’єктами на пошук </w:t>
            </w:r>
            <w:proofErr w:type="spellStart"/>
            <w:r w:rsidRPr="00B20373">
              <w:rPr>
                <w:rFonts w:ascii="Times New Roman" w:eastAsia="Times New Roman" w:hAnsi="Times New Roman" w:cs="Times New Roman"/>
                <w:kern w:val="0"/>
                <w:sz w:val="24"/>
                <w:szCs w:val="24"/>
                <w:lang w:val="uk-UA"/>
                <w14:ligatures w14:val="none"/>
              </w:rPr>
              <w:t>акта</w:t>
            </w:r>
            <w:proofErr w:type="spellEnd"/>
            <w:r w:rsidRPr="00B20373">
              <w:rPr>
                <w:rFonts w:ascii="Times New Roman" w:eastAsia="Times New Roman" w:hAnsi="Times New Roman" w:cs="Times New Roman"/>
                <w:kern w:val="0"/>
                <w:sz w:val="24"/>
                <w:szCs w:val="24"/>
                <w:lang w:val="uk-UA"/>
                <w14:ligatures w14:val="none"/>
              </w:rPr>
              <w:t xml:space="preserve"> в мережі Інтернет; за результатами консультацій) Х </w:t>
            </w:r>
            <w:r w:rsidR="00705C0A">
              <w:rPr>
                <w:rFonts w:ascii="Times New Roman" w:eastAsia="Times New Roman" w:hAnsi="Times New Roman" w:cs="Times New Roman"/>
                <w:kern w:val="0"/>
                <w:sz w:val="24"/>
                <w:szCs w:val="24"/>
                <w:lang w:val="uk-UA"/>
                <w14:ligatures w14:val="none"/>
              </w:rPr>
              <w:t>48,00</w:t>
            </w:r>
            <w:r w:rsidRPr="00B20373">
              <w:rPr>
                <w:rFonts w:ascii="Times New Roman" w:eastAsia="Times New Roman" w:hAnsi="Times New Roman" w:cs="Times New Roman"/>
                <w:kern w:val="0"/>
                <w:sz w:val="24"/>
                <w:szCs w:val="24"/>
                <w:lang w:val="uk-UA"/>
                <w14:ligatures w14:val="none"/>
              </w:rPr>
              <w:t xml:space="preserve"> грн. (вартість 1 години роботи виходячи з мінімальної заробітної плати станом на 01.0</w:t>
            </w:r>
            <w:r w:rsidR="00705C0A">
              <w:rPr>
                <w:rFonts w:ascii="Times New Roman" w:eastAsia="Times New Roman" w:hAnsi="Times New Roman" w:cs="Times New Roman"/>
                <w:kern w:val="0"/>
                <w:sz w:val="24"/>
                <w:szCs w:val="24"/>
                <w:lang w:val="uk-UA"/>
                <w14:ligatures w14:val="none"/>
              </w:rPr>
              <w:t>1</w:t>
            </w:r>
            <w:r w:rsidRPr="00B20373">
              <w:rPr>
                <w:rFonts w:ascii="Times New Roman" w:eastAsia="Times New Roman" w:hAnsi="Times New Roman" w:cs="Times New Roman"/>
                <w:kern w:val="0"/>
                <w:sz w:val="24"/>
                <w:szCs w:val="24"/>
                <w:lang w:val="uk-UA"/>
                <w14:ligatures w14:val="none"/>
              </w:rPr>
              <w:t>.202</w:t>
            </w:r>
            <w:r w:rsidR="00705C0A">
              <w:rPr>
                <w:rFonts w:ascii="Times New Roman" w:eastAsia="Times New Roman" w:hAnsi="Times New Roman" w:cs="Times New Roman"/>
                <w:kern w:val="0"/>
                <w:sz w:val="24"/>
                <w:szCs w:val="24"/>
                <w:lang w:val="uk-UA"/>
                <w14:ligatures w14:val="none"/>
              </w:rPr>
              <w:t>4</w:t>
            </w:r>
            <w:r w:rsidRPr="00B20373">
              <w:rPr>
                <w:rFonts w:ascii="Times New Roman" w:eastAsia="Times New Roman" w:hAnsi="Times New Roman" w:cs="Times New Roman"/>
                <w:kern w:val="0"/>
                <w:sz w:val="24"/>
                <w:szCs w:val="24"/>
                <w:lang w:val="uk-UA"/>
                <w14:ligatures w14:val="none"/>
              </w:rPr>
              <w:t>)Х 1 акт (кількість нормативно-правових актів, з якими необхідно</w:t>
            </w:r>
          </w:p>
          <w:p w14:paraId="5FBE17C1" w14:textId="56CD1603"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xml:space="preserve">ознайомитись) = </w:t>
            </w:r>
            <w:r w:rsidR="00705C0A">
              <w:rPr>
                <w:rFonts w:ascii="Times New Roman" w:eastAsia="Times New Roman" w:hAnsi="Times New Roman" w:cs="Times New Roman"/>
                <w:kern w:val="0"/>
                <w:sz w:val="24"/>
                <w:szCs w:val="24"/>
                <w:lang w:val="uk-UA"/>
                <w14:ligatures w14:val="none"/>
              </w:rPr>
              <w:t>48,00</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AA22D8B" w14:textId="2274E766" w:rsidR="008762E9" w:rsidRPr="00B20373" w:rsidRDefault="00705C0A"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48,00</w:t>
            </w:r>
            <w:r w:rsidR="009A00BC" w:rsidRPr="00B20373">
              <w:rPr>
                <w:rFonts w:ascii="Times New Roman" w:eastAsia="Times New Roman" w:hAnsi="Times New Roman" w:cs="Times New Roman"/>
                <w:kern w:val="0"/>
                <w:sz w:val="24"/>
                <w:szCs w:val="24"/>
                <w:lang w:val="uk-UA"/>
                <w14:ligatures w14:val="none"/>
              </w:rPr>
              <w:t xml:space="preserve"> </w:t>
            </w:r>
            <w:r w:rsidR="008762E9" w:rsidRPr="00B20373">
              <w:rPr>
                <w:rFonts w:ascii="Times New Roman" w:eastAsia="Times New Roman" w:hAnsi="Times New Roman" w:cs="Times New Roman"/>
                <w:kern w:val="0"/>
                <w:sz w:val="24"/>
                <w:szCs w:val="24"/>
                <w:lang w:val="uk-UA"/>
                <w14:ligatures w14:val="none"/>
              </w:rPr>
              <w:t>грн.</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AB9EC96" w14:textId="5C71FD46" w:rsidR="008762E9" w:rsidRPr="00B20373" w:rsidRDefault="00705C0A"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240,00</w:t>
            </w:r>
            <w:r w:rsidR="008762E9" w:rsidRPr="00B20373">
              <w:rPr>
                <w:rFonts w:ascii="Times New Roman" w:eastAsia="Times New Roman" w:hAnsi="Times New Roman" w:cs="Times New Roman"/>
                <w:kern w:val="0"/>
                <w:sz w:val="24"/>
                <w:szCs w:val="24"/>
                <w:lang w:val="uk-UA"/>
                <w14:ligatures w14:val="none"/>
              </w:rPr>
              <w:t xml:space="preserve"> грн.</w:t>
            </w:r>
          </w:p>
        </w:tc>
      </w:tr>
      <w:tr w:rsidR="008762E9" w:rsidRPr="00B20373" w14:paraId="758AD2E2"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847226E"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10</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C00B7E4"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Процедури організації виконання вимог регулювання, а саме, підготовка та оформлення необхідних документів</w:t>
            </w:r>
          </w:p>
          <w:p w14:paraId="729B8F2D"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Формула:</w:t>
            </w:r>
          </w:p>
          <w:p w14:paraId="54D09A2C" w14:textId="1B7B5AA9"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r w:rsidR="00B56661">
              <w:rPr>
                <w:rFonts w:ascii="Times New Roman" w:eastAsia="Times New Roman" w:hAnsi="Times New Roman" w:cs="Times New Roman"/>
                <w:i/>
                <w:iCs/>
                <w:kern w:val="0"/>
                <w:sz w:val="24"/>
                <w:szCs w:val="24"/>
                <w:bdr w:val="none" w:sz="0" w:space="0" w:color="auto" w:frame="1"/>
                <w:lang w:val="uk-UA"/>
                <w14:ligatures w14:val="none"/>
              </w:rPr>
              <w:t xml:space="preserve"> (1)</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1B76851" w14:textId="1A016161" w:rsidR="008762E9" w:rsidRPr="00B20373" w:rsidRDefault="006C286D"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1х48</w:t>
            </w:r>
            <w:r w:rsidR="00B56661">
              <w:rPr>
                <w:rFonts w:ascii="Times New Roman" w:eastAsia="Times New Roman" w:hAnsi="Times New Roman" w:cs="Times New Roman"/>
                <w:kern w:val="0"/>
                <w:sz w:val="24"/>
                <w:szCs w:val="24"/>
                <w:lang w:val="uk-UA"/>
                <w14:ligatures w14:val="none"/>
              </w:rPr>
              <w:t>х1=48,00 грн</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429DF90" w14:textId="12E5E86A" w:rsidR="008762E9" w:rsidRPr="00B20373" w:rsidRDefault="00B56661"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1х48х1=48,00 грн</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57285FB" w14:textId="3AC2B854" w:rsidR="008762E9" w:rsidRPr="00B20373" w:rsidRDefault="00B56661"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48 х 5 = 240,00 грн</w:t>
            </w:r>
          </w:p>
        </w:tc>
      </w:tr>
      <w:tr w:rsidR="008762E9" w:rsidRPr="00B20373" w14:paraId="5268E9B2"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9C92D1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11</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5D401CE"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Процедури офіційного звітування</w:t>
            </w:r>
          </w:p>
          <w:p w14:paraId="115620FE"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lastRenderedPageBreak/>
              <w:t>Формула:</w:t>
            </w:r>
          </w:p>
          <w:p w14:paraId="303C6BFE"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907C033"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0,00 (витрати відсутні)</w:t>
            </w:r>
          </w:p>
          <w:p w14:paraId="59651E9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 </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753A4A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0,00 (витрати відсутні)</w:t>
            </w:r>
          </w:p>
          <w:p w14:paraId="7EE0890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 </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6F60D7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0,00 (витрати відсутні)</w:t>
            </w:r>
          </w:p>
          <w:p w14:paraId="286F56FD"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 </w:t>
            </w:r>
          </w:p>
        </w:tc>
      </w:tr>
      <w:tr w:rsidR="008762E9" w:rsidRPr="00B20373" w14:paraId="191C02D6"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DDA3DF0"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12</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886E5B8"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Процедури по забезпеченню процесу перевірок</w:t>
            </w:r>
          </w:p>
          <w:p w14:paraId="4A27B343"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Формула:</w:t>
            </w:r>
          </w:p>
          <w:p w14:paraId="7014EEFF"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витрати часу на забезпечення процесу перевірок з боку контролюючих органів Х вартість часу суб’єкта малого підприємництва (заробітна плата) Х оціночна кількість перевірок за рік</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E21AEC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0,00 (витрати відсутні)</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D3B427E"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0,00 грн. (витрати відсутні)</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5729DCA"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0,00 (витрати відсутні)</w:t>
            </w:r>
          </w:p>
        </w:tc>
      </w:tr>
      <w:tr w:rsidR="008762E9" w:rsidRPr="00B20373" w14:paraId="6BDE3108"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2A584E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13</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2E8CF31"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Інші процедури (уточнити)</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8613789"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0,00 (витрати відсутні)</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49C471C"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0,00 (витрати відсутні)</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A60BA76"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0,00 (витрати відсутні)</w:t>
            </w:r>
          </w:p>
        </w:tc>
      </w:tr>
      <w:tr w:rsidR="008762E9" w:rsidRPr="00B20373" w14:paraId="01773517"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60BFCF6"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lastRenderedPageBreak/>
              <w:t>14</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4F44959"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i/>
                <w:iCs/>
                <w:kern w:val="0"/>
                <w:sz w:val="24"/>
                <w:szCs w:val="24"/>
                <w:bdr w:val="none" w:sz="0" w:space="0" w:color="auto" w:frame="1"/>
                <w:lang w:val="uk-UA"/>
                <w14:ligatures w14:val="none"/>
              </w:rPr>
              <w:t>Разом, грн.</w:t>
            </w:r>
          </w:p>
          <w:p w14:paraId="3AAECF52"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i/>
                <w:iCs/>
                <w:kern w:val="0"/>
                <w:sz w:val="24"/>
                <w:szCs w:val="24"/>
                <w:bdr w:val="none" w:sz="0" w:space="0" w:color="auto" w:frame="1"/>
                <w:lang w:val="uk-UA"/>
                <w14:ligatures w14:val="none"/>
              </w:rPr>
              <w:t> </w:t>
            </w:r>
            <w:r w:rsidRPr="00B20373">
              <w:rPr>
                <w:rFonts w:ascii="Times New Roman" w:eastAsia="Times New Roman" w:hAnsi="Times New Roman" w:cs="Times New Roman"/>
                <w:i/>
                <w:iCs/>
                <w:kern w:val="0"/>
                <w:sz w:val="24"/>
                <w:szCs w:val="24"/>
                <w:bdr w:val="none" w:sz="0" w:space="0" w:color="auto" w:frame="1"/>
                <w:lang w:val="uk-UA"/>
                <w14:ligatures w14:val="none"/>
              </w:rPr>
              <w:t>Формула:</w:t>
            </w:r>
          </w:p>
          <w:p w14:paraId="5F545D85"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i/>
                <w:iCs/>
                <w:kern w:val="0"/>
                <w:sz w:val="24"/>
                <w:szCs w:val="24"/>
                <w:bdr w:val="none" w:sz="0" w:space="0" w:color="auto" w:frame="1"/>
                <w:lang w:val="uk-UA"/>
                <w14:ligatures w14:val="none"/>
              </w:rPr>
              <w:t>(сума рядків 9 + 10 + 11 + 12 + 13)</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294A443" w14:textId="47407612" w:rsidR="008762E9" w:rsidRPr="00B20373" w:rsidRDefault="005A6BD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96,00</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B6E7C39" w14:textId="43675DB9" w:rsidR="008762E9" w:rsidRPr="00B20373" w:rsidRDefault="005A6BD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96,00</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8A08766" w14:textId="4C53EC14" w:rsidR="008762E9" w:rsidRPr="00B20373" w:rsidRDefault="005A6BD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Pr>
                <w:rFonts w:ascii="Times New Roman" w:eastAsia="Times New Roman" w:hAnsi="Times New Roman" w:cs="Times New Roman"/>
                <w:kern w:val="0"/>
                <w:sz w:val="24"/>
                <w:szCs w:val="24"/>
                <w:lang w:val="uk-UA"/>
                <w14:ligatures w14:val="none"/>
              </w:rPr>
              <w:t>480,00</w:t>
            </w:r>
          </w:p>
        </w:tc>
      </w:tr>
      <w:tr w:rsidR="008762E9" w:rsidRPr="00B20373" w14:paraId="1A1D918A"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53C6F72"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15</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A8C5C2F" w14:textId="77777777" w:rsidR="008762E9" w:rsidRPr="00B20373"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b/>
                <w:bCs/>
                <w:i/>
                <w:iCs/>
                <w:kern w:val="0"/>
                <w:sz w:val="24"/>
                <w:szCs w:val="24"/>
                <w:bdr w:val="none" w:sz="0" w:space="0" w:color="auto" w:frame="1"/>
                <w:lang w:val="uk-UA"/>
                <w14:ligatures w14:val="none"/>
              </w:rPr>
              <w:t>Кількість суб’єктів малого підприємництва, що мають виконати вимоги регулювання, одиниць</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5B92801" w14:textId="6E08C39D" w:rsidR="008762E9" w:rsidRPr="00B20373" w:rsidRDefault="00264896"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3</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B40794A" w14:textId="4EC230D9" w:rsidR="008762E9" w:rsidRPr="00B20373" w:rsidRDefault="00264896"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3</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379FE4D" w14:textId="1B03EADD" w:rsidR="008762E9" w:rsidRPr="00B20373" w:rsidRDefault="00264896"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3</w:t>
            </w:r>
          </w:p>
        </w:tc>
      </w:tr>
      <w:tr w:rsidR="008762E9" w:rsidRPr="00B20373" w14:paraId="14BE542B" w14:textId="77777777" w:rsidTr="004A0F76">
        <w:tc>
          <w:tcPr>
            <w:tcW w:w="255"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B650C22" w14:textId="77777777" w:rsidR="008762E9" w:rsidRPr="00B20373" w:rsidRDefault="008762E9"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B20373">
              <w:rPr>
                <w:rFonts w:ascii="Times New Roman" w:eastAsia="Times New Roman" w:hAnsi="Times New Roman" w:cs="Times New Roman"/>
                <w:kern w:val="0"/>
                <w:sz w:val="24"/>
                <w:szCs w:val="24"/>
                <w:lang w:val="uk-UA"/>
                <w14:ligatures w14:val="none"/>
              </w:rPr>
              <w:t>16</w:t>
            </w:r>
          </w:p>
        </w:tc>
        <w:tc>
          <w:tcPr>
            <w:tcW w:w="1531"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E8F6C9C" w14:textId="77777777" w:rsidR="008762E9" w:rsidRPr="002B51AD"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2B51AD">
              <w:rPr>
                <w:rFonts w:ascii="Times New Roman" w:eastAsia="Times New Roman" w:hAnsi="Times New Roman" w:cs="Times New Roman"/>
                <w:b/>
                <w:bCs/>
                <w:i/>
                <w:iCs/>
                <w:kern w:val="0"/>
                <w:sz w:val="24"/>
                <w:szCs w:val="24"/>
                <w:bdr w:val="none" w:sz="0" w:space="0" w:color="auto" w:frame="1"/>
                <w:lang w:val="uk-UA"/>
                <w14:ligatures w14:val="none"/>
              </w:rPr>
              <w:t>Сумарно, грн.</w:t>
            </w:r>
          </w:p>
          <w:p w14:paraId="0F468B0B" w14:textId="77777777" w:rsidR="008762E9" w:rsidRPr="002B51AD"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2B51AD">
              <w:rPr>
                <w:rFonts w:ascii="Times New Roman" w:eastAsia="Times New Roman" w:hAnsi="Times New Roman" w:cs="Times New Roman"/>
                <w:i/>
                <w:iCs/>
                <w:kern w:val="0"/>
                <w:sz w:val="24"/>
                <w:szCs w:val="24"/>
                <w:bdr w:val="none" w:sz="0" w:space="0" w:color="auto" w:frame="1"/>
                <w:lang w:val="uk-UA"/>
                <w14:ligatures w14:val="none"/>
              </w:rPr>
              <w:t>Формула:</w:t>
            </w:r>
          </w:p>
          <w:p w14:paraId="2050EDE7" w14:textId="77777777" w:rsidR="008762E9" w:rsidRPr="002B51AD" w:rsidRDefault="008762E9" w:rsidP="00AC199B">
            <w:pPr>
              <w:spacing w:after="0" w:line="240" w:lineRule="auto"/>
              <w:contextualSpacing/>
              <w:jc w:val="both"/>
              <w:rPr>
                <w:rFonts w:ascii="Times New Roman" w:eastAsia="Times New Roman" w:hAnsi="Times New Roman" w:cs="Times New Roman"/>
                <w:kern w:val="0"/>
                <w:sz w:val="24"/>
                <w:szCs w:val="24"/>
                <w:lang w:val="uk-UA"/>
                <w14:ligatures w14:val="none"/>
              </w:rPr>
            </w:pPr>
            <w:r w:rsidRPr="002B51AD">
              <w:rPr>
                <w:rFonts w:ascii="Times New Roman" w:eastAsia="Times New Roman" w:hAnsi="Times New Roman" w:cs="Times New Roman"/>
                <w:i/>
                <w:iCs/>
                <w:kern w:val="0"/>
                <w:sz w:val="24"/>
                <w:szCs w:val="24"/>
                <w:bdr w:val="none" w:sz="0" w:space="0" w:color="auto" w:frame="1"/>
                <w:lang w:val="uk-UA"/>
                <w14:ligatures w14:val="none"/>
              </w:rPr>
              <w:t>відповідний стовпчик «разом» Х кількість суб’єктів малого підприємництва, що повинні виконати вимоги регулювання (рядок 14 Х рядок 15)</w:t>
            </w:r>
          </w:p>
        </w:tc>
        <w:tc>
          <w:tcPr>
            <w:tcW w:w="1378"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BC386A4" w14:textId="3900A8A9" w:rsidR="008762E9" w:rsidRPr="002B51AD" w:rsidRDefault="005A6BD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2B51AD">
              <w:rPr>
                <w:rFonts w:ascii="Times New Roman" w:eastAsia="Times New Roman" w:hAnsi="Times New Roman" w:cs="Times New Roman"/>
                <w:kern w:val="0"/>
                <w:sz w:val="24"/>
                <w:szCs w:val="24"/>
                <w:lang w:val="uk-UA"/>
                <w14:ligatures w14:val="none"/>
              </w:rPr>
              <w:t>288,00</w:t>
            </w:r>
          </w:p>
        </w:tc>
        <w:tc>
          <w:tcPr>
            <w:tcW w:w="969"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711259B" w14:textId="0359373F" w:rsidR="008762E9" w:rsidRPr="002B51AD" w:rsidRDefault="005A6BD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2B51AD">
              <w:rPr>
                <w:rFonts w:ascii="Times New Roman" w:eastAsia="Times New Roman" w:hAnsi="Times New Roman" w:cs="Times New Roman"/>
                <w:kern w:val="0"/>
                <w:sz w:val="24"/>
                <w:szCs w:val="24"/>
                <w:lang w:val="uk-UA"/>
                <w14:ligatures w14:val="none"/>
              </w:rPr>
              <w:t>288,00</w:t>
            </w:r>
          </w:p>
        </w:tc>
        <w:tc>
          <w:tcPr>
            <w:tcW w:w="867" w:type="pct"/>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7DC97F4" w14:textId="6A85A1CE" w:rsidR="008762E9" w:rsidRPr="002B51AD" w:rsidRDefault="005A6BD3" w:rsidP="00AC199B">
            <w:pPr>
              <w:spacing w:after="480" w:line="240" w:lineRule="auto"/>
              <w:contextualSpacing/>
              <w:jc w:val="both"/>
              <w:rPr>
                <w:rFonts w:ascii="Times New Roman" w:eastAsia="Times New Roman" w:hAnsi="Times New Roman" w:cs="Times New Roman"/>
                <w:kern w:val="0"/>
                <w:sz w:val="24"/>
                <w:szCs w:val="24"/>
                <w:lang w:val="uk-UA"/>
                <w14:ligatures w14:val="none"/>
              </w:rPr>
            </w:pPr>
            <w:r w:rsidRPr="002B51AD">
              <w:rPr>
                <w:rFonts w:ascii="Times New Roman" w:eastAsia="Times New Roman" w:hAnsi="Times New Roman" w:cs="Times New Roman"/>
                <w:kern w:val="0"/>
                <w:sz w:val="24"/>
                <w:szCs w:val="24"/>
                <w:lang w:val="uk-UA"/>
                <w14:ligatures w14:val="none"/>
              </w:rPr>
              <w:t>1440,00</w:t>
            </w:r>
          </w:p>
        </w:tc>
      </w:tr>
    </w:tbl>
    <w:p w14:paraId="54E4B617" w14:textId="021B40E5" w:rsidR="004A0F76" w:rsidRPr="004A0F76" w:rsidRDefault="004A0F76" w:rsidP="004A0F76">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4A0F76">
        <w:rPr>
          <w:rFonts w:ascii="Times New Roman" w:eastAsia="Times New Roman" w:hAnsi="Times New Roman" w:cs="Times New Roman"/>
          <w:color w:val="000000"/>
          <w:kern w:val="0"/>
          <w:sz w:val="24"/>
          <w:szCs w:val="24"/>
          <w:lang w:val="uk-UA"/>
          <w14:ligatures w14:val="none"/>
        </w:rPr>
        <w:t>Бюджетні витрати на адміністрування регулювання суб’єктів малого</w:t>
      </w:r>
      <w:r>
        <w:rPr>
          <w:rFonts w:ascii="Times New Roman" w:eastAsia="Times New Roman" w:hAnsi="Times New Roman" w:cs="Times New Roman"/>
          <w:color w:val="000000"/>
          <w:kern w:val="0"/>
          <w:sz w:val="24"/>
          <w:szCs w:val="24"/>
          <w:lang w:val="uk-UA"/>
          <w14:ligatures w14:val="none"/>
        </w:rPr>
        <w:t xml:space="preserve"> </w:t>
      </w:r>
      <w:r w:rsidRPr="004A0F76">
        <w:rPr>
          <w:rFonts w:ascii="Times New Roman" w:eastAsia="Times New Roman" w:hAnsi="Times New Roman" w:cs="Times New Roman"/>
          <w:color w:val="000000"/>
          <w:kern w:val="0"/>
          <w:sz w:val="24"/>
          <w:szCs w:val="24"/>
          <w:lang w:val="uk-UA"/>
          <w14:ligatures w14:val="none"/>
        </w:rPr>
        <w:t>підприємництва.</w:t>
      </w:r>
    </w:p>
    <w:p w14:paraId="31C94BE5" w14:textId="5F40BC76" w:rsidR="004A0F76" w:rsidRPr="004A0F76" w:rsidRDefault="004A0F76" w:rsidP="004A0F76">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4A0F76">
        <w:rPr>
          <w:rFonts w:ascii="Times New Roman" w:eastAsia="Times New Roman" w:hAnsi="Times New Roman" w:cs="Times New Roman"/>
          <w:color w:val="000000"/>
          <w:kern w:val="0"/>
          <w:sz w:val="24"/>
          <w:szCs w:val="24"/>
          <w:lang w:val="uk-UA"/>
          <w14:ligatures w14:val="none"/>
        </w:rPr>
        <w:t>Державний орган, для якого здійснюється розрахунок вартості</w:t>
      </w:r>
      <w:r>
        <w:rPr>
          <w:rFonts w:ascii="Times New Roman" w:eastAsia="Times New Roman" w:hAnsi="Times New Roman" w:cs="Times New Roman"/>
          <w:color w:val="000000"/>
          <w:kern w:val="0"/>
          <w:sz w:val="24"/>
          <w:szCs w:val="24"/>
          <w:lang w:val="uk-UA"/>
          <w14:ligatures w14:val="none"/>
        </w:rPr>
        <w:t xml:space="preserve"> </w:t>
      </w:r>
      <w:r w:rsidRPr="004A0F76">
        <w:rPr>
          <w:rFonts w:ascii="Times New Roman" w:eastAsia="Times New Roman" w:hAnsi="Times New Roman" w:cs="Times New Roman"/>
          <w:color w:val="000000"/>
          <w:kern w:val="0"/>
          <w:sz w:val="24"/>
          <w:szCs w:val="24"/>
          <w:lang w:val="uk-UA"/>
          <w14:ligatures w14:val="none"/>
        </w:rPr>
        <w:t>адміністрування регулювання:</w:t>
      </w:r>
    </w:p>
    <w:p w14:paraId="5A95614E" w14:textId="2D5AA805" w:rsidR="004A0F76" w:rsidRDefault="004A0F76" w:rsidP="004A0F76">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Управл</w:t>
      </w:r>
      <w:r w:rsidR="00D5516A">
        <w:rPr>
          <w:rFonts w:ascii="Times New Roman" w:eastAsia="Times New Roman" w:hAnsi="Times New Roman" w:cs="Times New Roman"/>
          <w:color w:val="000000"/>
          <w:kern w:val="0"/>
          <w:sz w:val="24"/>
          <w:szCs w:val="24"/>
          <w:lang w:val="uk-UA"/>
          <w14:ligatures w14:val="none"/>
        </w:rPr>
        <w:t>і</w:t>
      </w:r>
      <w:r>
        <w:rPr>
          <w:rFonts w:ascii="Times New Roman" w:eastAsia="Times New Roman" w:hAnsi="Times New Roman" w:cs="Times New Roman"/>
          <w:color w:val="000000"/>
          <w:kern w:val="0"/>
          <w:sz w:val="24"/>
          <w:szCs w:val="24"/>
          <w:lang w:val="uk-UA"/>
          <w14:ligatures w14:val="none"/>
        </w:rPr>
        <w:t>ння комунальної власності Департаменту економіки та розвитку інфраструктури міста Білгород-Дністровської міської ради</w:t>
      </w:r>
    </w:p>
    <w:p w14:paraId="44776736" w14:textId="77777777" w:rsidR="00A936C2" w:rsidRDefault="00A936C2" w:rsidP="004A0F76">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tbl>
      <w:tblPr>
        <w:tblStyle w:val="a3"/>
        <w:tblW w:w="0" w:type="auto"/>
        <w:tblLook w:val="04A0" w:firstRow="1" w:lastRow="0" w:firstColumn="1" w:lastColumn="0" w:noHBand="0" w:noVBand="1"/>
      </w:tblPr>
      <w:tblGrid>
        <w:gridCol w:w="1907"/>
        <w:gridCol w:w="1230"/>
        <w:gridCol w:w="1590"/>
        <w:gridCol w:w="1415"/>
        <w:gridCol w:w="1508"/>
        <w:gridCol w:w="1838"/>
      </w:tblGrid>
      <w:tr w:rsidR="00A936C2" w:rsidRPr="00BC2678" w14:paraId="59FEB844" w14:textId="77777777" w:rsidTr="00F72B06">
        <w:tc>
          <w:tcPr>
            <w:tcW w:w="1907" w:type="dxa"/>
            <w:vAlign w:val="center"/>
          </w:tcPr>
          <w:p w14:paraId="4AEF4D0A" w14:textId="77777777" w:rsidR="00A936C2" w:rsidRPr="00BC2678" w:rsidRDefault="00A936C2"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Процедура регулювання</w:t>
            </w:r>
          </w:p>
          <w:p w14:paraId="49C2E8B1" w14:textId="4EECF090" w:rsidR="00A936C2" w:rsidRPr="00BC2678" w:rsidRDefault="00A936C2" w:rsidP="003815B4">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 xml:space="preserve">суб’єктів </w:t>
            </w:r>
            <w:r w:rsidR="003815B4">
              <w:rPr>
                <w:rFonts w:ascii="Times New Roman" w:eastAsia="Times New Roman" w:hAnsi="Times New Roman" w:cs="Times New Roman"/>
                <w:b/>
                <w:bCs/>
                <w:color w:val="000000"/>
                <w:kern w:val="0"/>
                <w:lang w:val="uk-UA"/>
                <w14:ligatures w14:val="none"/>
              </w:rPr>
              <w:t>господарювання</w:t>
            </w:r>
          </w:p>
          <w:p w14:paraId="5565A405" w14:textId="77777777" w:rsidR="00A936C2" w:rsidRPr="00BC2678" w:rsidRDefault="00A936C2"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(розрахунок на одного</w:t>
            </w:r>
          </w:p>
          <w:p w14:paraId="375225DD" w14:textId="77777777" w:rsidR="00A936C2" w:rsidRPr="00BC2678" w:rsidRDefault="00A936C2"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типового суб’єкта</w:t>
            </w:r>
          </w:p>
          <w:p w14:paraId="1720C375" w14:textId="65836527" w:rsidR="00A936C2" w:rsidRPr="00BC2678" w:rsidRDefault="00A936C2"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господарювання)</w:t>
            </w:r>
          </w:p>
        </w:tc>
        <w:tc>
          <w:tcPr>
            <w:tcW w:w="1230" w:type="dxa"/>
            <w:vAlign w:val="center"/>
          </w:tcPr>
          <w:p w14:paraId="5B903679" w14:textId="77777777" w:rsidR="00A936C2" w:rsidRPr="00BC2678" w:rsidRDefault="00A936C2"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Планові</w:t>
            </w:r>
          </w:p>
          <w:p w14:paraId="4686A077" w14:textId="77777777" w:rsidR="00A936C2" w:rsidRPr="00BC2678" w:rsidRDefault="00A936C2"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витрати часу</w:t>
            </w:r>
          </w:p>
          <w:p w14:paraId="5EF718AC" w14:textId="35C6CD46" w:rsidR="00A936C2" w:rsidRPr="00BC2678" w:rsidRDefault="00A936C2"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на процедуру</w:t>
            </w:r>
          </w:p>
        </w:tc>
        <w:tc>
          <w:tcPr>
            <w:tcW w:w="1590" w:type="dxa"/>
            <w:vAlign w:val="center"/>
          </w:tcPr>
          <w:p w14:paraId="401AE6C0"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Вартість часу</w:t>
            </w:r>
          </w:p>
          <w:p w14:paraId="631328B8"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співробітника</w:t>
            </w:r>
          </w:p>
          <w:p w14:paraId="710DF3EE"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органу</w:t>
            </w:r>
          </w:p>
          <w:p w14:paraId="3F53F08A"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державної</w:t>
            </w:r>
          </w:p>
          <w:p w14:paraId="123FBA5F"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влади</w:t>
            </w:r>
          </w:p>
          <w:p w14:paraId="31DD98FE"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відповідної</w:t>
            </w:r>
          </w:p>
          <w:p w14:paraId="1D4310E2"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категорії</w:t>
            </w:r>
          </w:p>
          <w:p w14:paraId="30EB61F4"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(заробітна</w:t>
            </w:r>
          </w:p>
          <w:p w14:paraId="487A6F07" w14:textId="51199BCA" w:rsidR="00A936C2"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плата)</w:t>
            </w:r>
          </w:p>
        </w:tc>
        <w:tc>
          <w:tcPr>
            <w:tcW w:w="1415" w:type="dxa"/>
            <w:vAlign w:val="center"/>
          </w:tcPr>
          <w:p w14:paraId="52764247"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Оцінка</w:t>
            </w:r>
          </w:p>
          <w:p w14:paraId="1DD98EDD"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кількості</w:t>
            </w:r>
          </w:p>
          <w:p w14:paraId="3E4A6B6F"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процедур за</w:t>
            </w:r>
          </w:p>
          <w:p w14:paraId="48084F2D"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рік, що</w:t>
            </w:r>
          </w:p>
          <w:p w14:paraId="01D240A0"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припадають</w:t>
            </w:r>
          </w:p>
          <w:p w14:paraId="7A05F457"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на одного</w:t>
            </w:r>
          </w:p>
          <w:p w14:paraId="1C0232A4" w14:textId="517BB2FB" w:rsidR="00A936C2"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суб’єкта</w:t>
            </w:r>
          </w:p>
        </w:tc>
        <w:tc>
          <w:tcPr>
            <w:tcW w:w="1508" w:type="dxa"/>
            <w:vAlign w:val="center"/>
          </w:tcPr>
          <w:p w14:paraId="1F210562"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Оцінка</w:t>
            </w:r>
          </w:p>
          <w:p w14:paraId="50D84456"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кількості</w:t>
            </w:r>
          </w:p>
          <w:p w14:paraId="13C278E0"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суб'єктів, що</w:t>
            </w:r>
          </w:p>
          <w:p w14:paraId="26A3F6DA"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підпадають</w:t>
            </w:r>
          </w:p>
          <w:p w14:paraId="7B41DBFD"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під дію</w:t>
            </w:r>
          </w:p>
          <w:p w14:paraId="28A16E1A"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процедури</w:t>
            </w:r>
          </w:p>
          <w:p w14:paraId="1B5D81EA" w14:textId="54099238" w:rsidR="00A936C2"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регулювання</w:t>
            </w:r>
          </w:p>
        </w:tc>
        <w:tc>
          <w:tcPr>
            <w:tcW w:w="1838" w:type="dxa"/>
            <w:vAlign w:val="center"/>
          </w:tcPr>
          <w:p w14:paraId="2CC88A2A"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Витрати на</w:t>
            </w:r>
          </w:p>
          <w:p w14:paraId="24693C9C"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адміністрування</w:t>
            </w:r>
          </w:p>
          <w:p w14:paraId="7446EDDB" w14:textId="77777777" w:rsidR="002720C3"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регулювання*</w:t>
            </w:r>
          </w:p>
          <w:p w14:paraId="6D4DBAA8" w14:textId="601FEBCF" w:rsidR="00A936C2" w:rsidRPr="00BC2678" w:rsidRDefault="002720C3" w:rsidP="00BC2678">
            <w:pPr>
              <w:contextualSpacing/>
              <w:jc w:val="center"/>
              <w:textAlignment w:val="baseline"/>
              <w:rPr>
                <w:rFonts w:ascii="Times New Roman" w:eastAsia="Times New Roman" w:hAnsi="Times New Roman" w:cs="Times New Roman"/>
                <w:b/>
                <w:bCs/>
                <w:color w:val="000000"/>
                <w:kern w:val="0"/>
                <w:lang w:val="uk-UA"/>
                <w14:ligatures w14:val="none"/>
              </w:rPr>
            </w:pPr>
            <w:r w:rsidRPr="00BC2678">
              <w:rPr>
                <w:rFonts w:ascii="Times New Roman" w:eastAsia="Times New Roman" w:hAnsi="Times New Roman" w:cs="Times New Roman"/>
                <w:b/>
                <w:bCs/>
                <w:color w:val="000000"/>
                <w:kern w:val="0"/>
                <w:lang w:val="uk-UA"/>
                <w14:ligatures w14:val="none"/>
              </w:rPr>
              <w:t>(за рік), гривень</w:t>
            </w:r>
          </w:p>
        </w:tc>
      </w:tr>
      <w:tr w:rsidR="002720C3" w14:paraId="0B88B32A" w14:textId="77777777" w:rsidTr="00F72B06">
        <w:tc>
          <w:tcPr>
            <w:tcW w:w="1907" w:type="dxa"/>
            <w:vAlign w:val="center"/>
          </w:tcPr>
          <w:p w14:paraId="76B7892A"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1. Облік</w:t>
            </w:r>
          </w:p>
          <w:p w14:paraId="7A15F662"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суб’єкта</w:t>
            </w:r>
          </w:p>
          <w:p w14:paraId="3799FD9F"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господарювання,</w:t>
            </w:r>
          </w:p>
          <w:p w14:paraId="29A38585"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що перебуває у</w:t>
            </w:r>
          </w:p>
          <w:p w14:paraId="4870D17B" w14:textId="0146011C"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сфері регулювання</w:t>
            </w:r>
          </w:p>
        </w:tc>
        <w:tc>
          <w:tcPr>
            <w:tcW w:w="1230" w:type="dxa"/>
            <w:vAlign w:val="center"/>
          </w:tcPr>
          <w:p w14:paraId="2B212F28" w14:textId="55F57FDC" w:rsidR="002720C3" w:rsidRPr="00A936C2" w:rsidRDefault="003815B4" w:rsidP="00A936C2">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1</w:t>
            </w:r>
          </w:p>
        </w:tc>
        <w:tc>
          <w:tcPr>
            <w:tcW w:w="1590" w:type="dxa"/>
            <w:vAlign w:val="center"/>
          </w:tcPr>
          <w:p w14:paraId="331AD258" w14:textId="78E0D7B5" w:rsidR="002720C3" w:rsidRPr="002720C3" w:rsidRDefault="003815B4"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48,00</w:t>
            </w:r>
          </w:p>
        </w:tc>
        <w:tc>
          <w:tcPr>
            <w:tcW w:w="1415" w:type="dxa"/>
            <w:vAlign w:val="center"/>
          </w:tcPr>
          <w:p w14:paraId="27045861" w14:textId="64C02A65" w:rsidR="002720C3" w:rsidRPr="002720C3" w:rsidRDefault="003815B4"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2</w:t>
            </w:r>
          </w:p>
        </w:tc>
        <w:tc>
          <w:tcPr>
            <w:tcW w:w="1508" w:type="dxa"/>
            <w:vAlign w:val="center"/>
          </w:tcPr>
          <w:p w14:paraId="6CBF55FB" w14:textId="1398615C" w:rsidR="002720C3" w:rsidRPr="002720C3" w:rsidRDefault="003815B4"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131</w:t>
            </w:r>
          </w:p>
        </w:tc>
        <w:tc>
          <w:tcPr>
            <w:tcW w:w="1838" w:type="dxa"/>
            <w:vAlign w:val="center"/>
          </w:tcPr>
          <w:p w14:paraId="035268BC" w14:textId="30573DA5" w:rsidR="002720C3" w:rsidRPr="002720C3" w:rsidRDefault="00F72B06"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sidRPr="00F72B06">
              <w:rPr>
                <w:rFonts w:ascii="Times New Roman" w:eastAsia="Times New Roman" w:hAnsi="Times New Roman" w:cs="Times New Roman"/>
                <w:color w:val="000000"/>
                <w:kern w:val="0"/>
                <w:sz w:val="24"/>
                <w:szCs w:val="24"/>
                <w:lang w:val="uk-UA"/>
                <w14:ligatures w14:val="none"/>
              </w:rPr>
              <w:t>6</w:t>
            </w:r>
            <w:r>
              <w:rPr>
                <w:rFonts w:ascii="Times New Roman" w:eastAsia="Times New Roman" w:hAnsi="Times New Roman" w:cs="Times New Roman"/>
                <w:color w:val="000000"/>
                <w:kern w:val="0"/>
                <w:sz w:val="24"/>
                <w:szCs w:val="24"/>
                <w:lang w:val="uk-UA"/>
                <w14:ligatures w14:val="none"/>
              </w:rPr>
              <w:t> </w:t>
            </w:r>
            <w:r w:rsidRPr="00F72B06">
              <w:rPr>
                <w:rFonts w:ascii="Times New Roman" w:eastAsia="Times New Roman" w:hAnsi="Times New Roman" w:cs="Times New Roman"/>
                <w:color w:val="000000"/>
                <w:kern w:val="0"/>
                <w:sz w:val="24"/>
                <w:szCs w:val="24"/>
                <w:lang w:val="uk-UA"/>
                <w14:ligatures w14:val="none"/>
              </w:rPr>
              <w:t>288</w:t>
            </w:r>
            <w:r>
              <w:rPr>
                <w:rFonts w:ascii="Times New Roman" w:eastAsia="Times New Roman" w:hAnsi="Times New Roman" w:cs="Times New Roman"/>
                <w:color w:val="000000"/>
                <w:kern w:val="0"/>
                <w:sz w:val="24"/>
                <w:szCs w:val="24"/>
                <w:lang w:val="uk-UA"/>
                <w14:ligatures w14:val="none"/>
              </w:rPr>
              <w:t>,00</w:t>
            </w:r>
          </w:p>
        </w:tc>
      </w:tr>
      <w:tr w:rsidR="002720C3" w14:paraId="0BF4A98F" w14:textId="77777777" w:rsidTr="00F72B06">
        <w:tc>
          <w:tcPr>
            <w:tcW w:w="1907" w:type="dxa"/>
            <w:vAlign w:val="center"/>
          </w:tcPr>
          <w:p w14:paraId="7BDB21B6"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2. Поточний</w:t>
            </w:r>
          </w:p>
          <w:p w14:paraId="20A930E4"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контроль за</w:t>
            </w:r>
          </w:p>
          <w:p w14:paraId="15C5525A"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суб’єктом</w:t>
            </w:r>
          </w:p>
          <w:p w14:paraId="4DF51106"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господарювання,</w:t>
            </w:r>
          </w:p>
          <w:p w14:paraId="4D9AF436"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що перебуває у</w:t>
            </w:r>
          </w:p>
          <w:p w14:paraId="4C979E13"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сфері</w:t>
            </w:r>
          </w:p>
          <w:p w14:paraId="6F980C4D" w14:textId="77777777"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регулювання, у</w:t>
            </w:r>
          </w:p>
          <w:p w14:paraId="708D5032" w14:textId="371CD82A" w:rsidR="002720C3" w:rsidRPr="00C560F5" w:rsidRDefault="002720C3" w:rsidP="002720C3">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тому числі:</w:t>
            </w:r>
          </w:p>
        </w:tc>
        <w:tc>
          <w:tcPr>
            <w:tcW w:w="1230" w:type="dxa"/>
            <w:vAlign w:val="center"/>
          </w:tcPr>
          <w:p w14:paraId="784A7111" w14:textId="1DE4B990" w:rsidR="002720C3" w:rsidRPr="00A936C2" w:rsidRDefault="00F72B06" w:rsidP="00A936C2">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90" w:type="dxa"/>
            <w:vAlign w:val="center"/>
          </w:tcPr>
          <w:p w14:paraId="5AE09063" w14:textId="6AAF7BE3" w:rsidR="002720C3" w:rsidRPr="002720C3" w:rsidRDefault="00F72B06"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415" w:type="dxa"/>
            <w:vAlign w:val="center"/>
          </w:tcPr>
          <w:p w14:paraId="740FFF80" w14:textId="6930A49B" w:rsidR="002720C3" w:rsidRPr="002720C3" w:rsidRDefault="00F72B06"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08" w:type="dxa"/>
            <w:vAlign w:val="center"/>
          </w:tcPr>
          <w:p w14:paraId="24C9D407" w14:textId="0A27B2CB" w:rsidR="002720C3" w:rsidRPr="002720C3" w:rsidRDefault="00F72B06"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838" w:type="dxa"/>
            <w:vAlign w:val="center"/>
          </w:tcPr>
          <w:p w14:paraId="6DD7D433" w14:textId="3002B91D" w:rsidR="002720C3" w:rsidRPr="002720C3" w:rsidRDefault="00F72B06" w:rsidP="002720C3">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r>
      <w:tr w:rsidR="00F72B06" w14:paraId="455444DB" w14:textId="77777777" w:rsidTr="00F72B06">
        <w:tc>
          <w:tcPr>
            <w:tcW w:w="1907" w:type="dxa"/>
            <w:vAlign w:val="center"/>
          </w:tcPr>
          <w:p w14:paraId="5569A85C" w14:textId="56801EA9"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камеральні</w:t>
            </w:r>
          </w:p>
        </w:tc>
        <w:tc>
          <w:tcPr>
            <w:tcW w:w="1230" w:type="dxa"/>
            <w:vAlign w:val="center"/>
          </w:tcPr>
          <w:p w14:paraId="516CA365" w14:textId="524243F3" w:rsidR="00F72B06" w:rsidRPr="00A936C2"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90" w:type="dxa"/>
            <w:vAlign w:val="center"/>
          </w:tcPr>
          <w:p w14:paraId="4FC52897" w14:textId="53359AE4"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415" w:type="dxa"/>
            <w:vAlign w:val="center"/>
          </w:tcPr>
          <w:p w14:paraId="59B30CF5" w14:textId="4A83FFF5"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08" w:type="dxa"/>
            <w:vAlign w:val="center"/>
          </w:tcPr>
          <w:p w14:paraId="4505069E" w14:textId="44FF3FC2"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838" w:type="dxa"/>
            <w:vAlign w:val="center"/>
          </w:tcPr>
          <w:p w14:paraId="6CDBBFA6" w14:textId="0F3DC295"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r>
      <w:tr w:rsidR="00F72B06" w14:paraId="2F7D86AD" w14:textId="77777777" w:rsidTr="00F72B06">
        <w:tc>
          <w:tcPr>
            <w:tcW w:w="1907" w:type="dxa"/>
            <w:vAlign w:val="center"/>
          </w:tcPr>
          <w:p w14:paraId="3C6D7191" w14:textId="32D471A1"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виїзні</w:t>
            </w:r>
          </w:p>
        </w:tc>
        <w:tc>
          <w:tcPr>
            <w:tcW w:w="1230" w:type="dxa"/>
            <w:vAlign w:val="center"/>
          </w:tcPr>
          <w:p w14:paraId="4DAAA8A3" w14:textId="432850AE" w:rsidR="00F72B06" w:rsidRPr="00A936C2"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90" w:type="dxa"/>
            <w:vAlign w:val="center"/>
          </w:tcPr>
          <w:p w14:paraId="27144158" w14:textId="7CABF986"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415" w:type="dxa"/>
            <w:vAlign w:val="center"/>
          </w:tcPr>
          <w:p w14:paraId="4F1B956C" w14:textId="6C909378"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08" w:type="dxa"/>
            <w:vAlign w:val="center"/>
          </w:tcPr>
          <w:p w14:paraId="704042DF" w14:textId="0176644C"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838" w:type="dxa"/>
            <w:vAlign w:val="center"/>
          </w:tcPr>
          <w:p w14:paraId="6C5261C4" w14:textId="35F27B45"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r>
      <w:tr w:rsidR="00F72B06" w14:paraId="4B80A73A" w14:textId="77777777" w:rsidTr="00F72B06">
        <w:tc>
          <w:tcPr>
            <w:tcW w:w="1907" w:type="dxa"/>
            <w:vAlign w:val="center"/>
          </w:tcPr>
          <w:p w14:paraId="30CDFD4C"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3. Підготовка,</w:t>
            </w:r>
          </w:p>
          <w:p w14:paraId="697B0866"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затвердження та</w:t>
            </w:r>
          </w:p>
          <w:p w14:paraId="2FFE2F4F"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опрацювання</w:t>
            </w:r>
          </w:p>
          <w:p w14:paraId="4569C603"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lastRenderedPageBreak/>
              <w:t>одного окремого</w:t>
            </w:r>
          </w:p>
          <w:p w14:paraId="05DE328A"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proofErr w:type="spellStart"/>
            <w:r w:rsidRPr="00C560F5">
              <w:rPr>
                <w:rFonts w:ascii="Times New Roman" w:eastAsia="Times New Roman" w:hAnsi="Times New Roman" w:cs="Times New Roman"/>
                <w:color w:val="000000"/>
                <w:kern w:val="0"/>
                <w:sz w:val="20"/>
                <w:szCs w:val="20"/>
                <w:lang w:val="uk-UA"/>
                <w14:ligatures w14:val="none"/>
              </w:rPr>
              <w:t>акта</w:t>
            </w:r>
            <w:proofErr w:type="spellEnd"/>
            <w:r w:rsidRPr="00C560F5">
              <w:rPr>
                <w:rFonts w:ascii="Times New Roman" w:eastAsia="Times New Roman" w:hAnsi="Times New Roman" w:cs="Times New Roman"/>
                <w:color w:val="000000"/>
                <w:kern w:val="0"/>
                <w:sz w:val="20"/>
                <w:szCs w:val="20"/>
                <w:lang w:val="uk-UA"/>
                <w14:ligatures w14:val="none"/>
              </w:rPr>
              <w:t xml:space="preserve"> про</w:t>
            </w:r>
          </w:p>
          <w:p w14:paraId="38459C9E"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порушення вимог</w:t>
            </w:r>
          </w:p>
          <w:p w14:paraId="51D7D643" w14:textId="619633FC"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регулювання</w:t>
            </w:r>
          </w:p>
        </w:tc>
        <w:tc>
          <w:tcPr>
            <w:tcW w:w="1230" w:type="dxa"/>
            <w:vAlign w:val="center"/>
          </w:tcPr>
          <w:p w14:paraId="6043A746" w14:textId="61923636" w:rsidR="00F72B06" w:rsidRPr="00A936C2"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lastRenderedPageBreak/>
              <w:t>0</w:t>
            </w:r>
          </w:p>
        </w:tc>
        <w:tc>
          <w:tcPr>
            <w:tcW w:w="1590" w:type="dxa"/>
            <w:vAlign w:val="center"/>
          </w:tcPr>
          <w:p w14:paraId="1E750797" w14:textId="4136A449"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415" w:type="dxa"/>
            <w:vAlign w:val="center"/>
          </w:tcPr>
          <w:p w14:paraId="0AB0F98F" w14:textId="68496939"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08" w:type="dxa"/>
            <w:vAlign w:val="center"/>
          </w:tcPr>
          <w:p w14:paraId="4262A449" w14:textId="63568E5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838" w:type="dxa"/>
            <w:vAlign w:val="center"/>
          </w:tcPr>
          <w:p w14:paraId="5D456D58" w14:textId="0A9F8942"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r>
      <w:tr w:rsidR="00F72B06" w14:paraId="01C7AEE0" w14:textId="77777777" w:rsidTr="00F72B06">
        <w:tc>
          <w:tcPr>
            <w:tcW w:w="1907" w:type="dxa"/>
            <w:vAlign w:val="center"/>
          </w:tcPr>
          <w:p w14:paraId="3FED7674"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4. Реалізація</w:t>
            </w:r>
          </w:p>
          <w:p w14:paraId="13E62359"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одного окремого</w:t>
            </w:r>
          </w:p>
          <w:p w14:paraId="7EE6D3B0"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рішення щодо</w:t>
            </w:r>
          </w:p>
          <w:p w14:paraId="7853F647"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порушення вимог</w:t>
            </w:r>
          </w:p>
          <w:p w14:paraId="756517A1" w14:textId="481BFEFF"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регулювання</w:t>
            </w:r>
          </w:p>
        </w:tc>
        <w:tc>
          <w:tcPr>
            <w:tcW w:w="1230" w:type="dxa"/>
            <w:vAlign w:val="center"/>
          </w:tcPr>
          <w:p w14:paraId="42486729" w14:textId="2A66E4F8" w:rsidR="00F72B06" w:rsidRPr="00A936C2"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90" w:type="dxa"/>
            <w:vAlign w:val="center"/>
          </w:tcPr>
          <w:p w14:paraId="6EAA6A7B" w14:textId="486AD888"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415" w:type="dxa"/>
            <w:vAlign w:val="center"/>
          </w:tcPr>
          <w:p w14:paraId="1AC3E1AE" w14:textId="4601BC76"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08" w:type="dxa"/>
            <w:vAlign w:val="center"/>
          </w:tcPr>
          <w:p w14:paraId="67B58063" w14:textId="4BA7D9A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838" w:type="dxa"/>
            <w:vAlign w:val="center"/>
          </w:tcPr>
          <w:p w14:paraId="390B4E4D" w14:textId="0155ACE5"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r>
      <w:tr w:rsidR="00F72B06" w14:paraId="670E15F1" w14:textId="77777777" w:rsidTr="00F72B06">
        <w:tc>
          <w:tcPr>
            <w:tcW w:w="1907" w:type="dxa"/>
            <w:vAlign w:val="center"/>
          </w:tcPr>
          <w:p w14:paraId="64022D3D"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5. Оскарження</w:t>
            </w:r>
          </w:p>
          <w:p w14:paraId="428E56B3"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одного окремого</w:t>
            </w:r>
          </w:p>
          <w:p w14:paraId="69A0ED30"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рішення</w:t>
            </w:r>
          </w:p>
          <w:p w14:paraId="5DB8344F"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суб’єктами</w:t>
            </w:r>
          </w:p>
          <w:p w14:paraId="0D3D724C" w14:textId="7EBBADC9"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господарювання</w:t>
            </w:r>
          </w:p>
        </w:tc>
        <w:tc>
          <w:tcPr>
            <w:tcW w:w="1230" w:type="dxa"/>
            <w:vAlign w:val="center"/>
          </w:tcPr>
          <w:p w14:paraId="0956789F" w14:textId="037EFF35" w:rsidR="00F72B06" w:rsidRPr="00A936C2"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90" w:type="dxa"/>
            <w:vAlign w:val="center"/>
          </w:tcPr>
          <w:p w14:paraId="555E2947" w14:textId="3A11385F"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415" w:type="dxa"/>
            <w:vAlign w:val="center"/>
          </w:tcPr>
          <w:p w14:paraId="18626781" w14:textId="41AC5D1E"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08" w:type="dxa"/>
            <w:vAlign w:val="center"/>
          </w:tcPr>
          <w:p w14:paraId="12298A1F" w14:textId="0C7D221E"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838" w:type="dxa"/>
            <w:vAlign w:val="center"/>
          </w:tcPr>
          <w:p w14:paraId="5EA47AF6" w14:textId="379280B0"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r>
      <w:tr w:rsidR="00F72B06" w14:paraId="0ECD6964" w14:textId="77777777" w:rsidTr="00F72B06">
        <w:tc>
          <w:tcPr>
            <w:tcW w:w="1907" w:type="dxa"/>
            <w:vAlign w:val="center"/>
          </w:tcPr>
          <w:p w14:paraId="533FEE67"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6. Підготовка</w:t>
            </w:r>
          </w:p>
          <w:p w14:paraId="56A9C566"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звітності за</w:t>
            </w:r>
          </w:p>
          <w:p w14:paraId="4A06CE0B"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результатами</w:t>
            </w:r>
          </w:p>
          <w:p w14:paraId="12D71EAF" w14:textId="021B5CBC"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регулювання</w:t>
            </w:r>
          </w:p>
        </w:tc>
        <w:tc>
          <w:tcPr>
            <w:tcW w:w="1230" w:type="dxa"/>
            <w:vAlign w:val="center"/>
          </w:tcPr>
          <w:p w14:paraId="61C0E063" w14:textId="186BA587" w:rsidR="00F72B06" w:rsidRPr="00A936C2"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90" w:type="dxa"/>
            <w:vAlign w:val="center"/>
          </w:tcPr>
          <w:p w14:paraId="3F6D1460" w14:textId="74B9F146"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415" w:type="dxa"/>
            <w:vAlign w:val="center"/>
          </w:tcPr>
          <w:p w14:paraId="56B37B9E" w14:textId="1C6A045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508" w:type="dxa"/>
            <w:vAlign w:val="center"/>
          </w:tcPr>
          <w:p w14:paraId="3E9A46F2" w14:textId="2A35457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c>
          <w:tcPr>
            <w:tcW w:w="1838" w:type="dxa"/>
            <w:vAlign w:val="center"/>
          </w:tcPr>
          <w:p w14:paraId="3FA096FE" w14:textId="58B6A11F"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w:t>
            </w:r>
          </w:p>
        </w:tc>
      </w:tr>
      <w:tr w:rsidR="00F72B06" w14:paraId="1535D474" w14:textId="77777777" w:rsidTr="00F72B06">
        <w:tc>
          <w:tcPr>
            <w:tcW w:w="1907" w:type="dxa"/>
            <w:vAlign w:val="center"/>
          </w:tcPr>
          <w:p w14:paraId="4BBAF0CE"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7. Інші</w:t>
            </w:r>
          </w:p>
          <w:p w14:paraId="5DB4E90C" w14:textId="77777777"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адміністративні</w:t>
            </w:r>
          </w:p>
          <w:p w14:paraId="0D43A900" w14:textId="2C85A836" w:rsidR="00F72B06" w:rsidRPr="00C560F5" w:rsidRDefault="00F72B06" w:rsidP="00F72B06">
            <w:pPr>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процедури</w:t>
            </w:r>
            <w:r>
              <w:rPr>
                <w:rFonts w:ascii="Times New Roman" w:eastAsia="Times New Roman" w:hAnsi="Times New Roman" w:cs="Times New Roman"/>
                <w:color w:val="000000"/>
                <w:kern w:val="0"/>
                <w:sz w:val="20"/>
                <w:szCs w:val="20"/>
                <w:lang w:val="uk-UA"/>
                <w14:ligatures w14:val="none"/>
              </w:rPr>
              <w:t>:</w:t>
            </w:r>
          </w:p>
        </w:tc>
        <w:tc>
          <w:tcPr>
            <w:tcW w:w="1230" w:type="dxa"/>
            <w:vAlign w:val="center"/>
          </w:tcPr>
          <w:p w14:paraId="77B71F71" w14:textId="77777777" w:rsidR="00F72B06" w:rsidRPr="00A936C2"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p>
        </w:tc>
        <w:tc>
          <w:tcPr>
            <w:tcW w:w="1590" w:type="dxa"/>
            <w:vAlign w:val="center"/>
          </w:tcPr>
          <w:p w14:paraId="473E25F7" w14:textId="7777777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p>
        </w:tc>
        <w:tc>
          <w:tcPr>
            <w:tcW w:w="1415" w:type="dxa"/>
            <w:vAlign w:val="center"/>
          </w:tcPr>
          <w:p w14:paraId="36434E92" w14:textId="7777777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p>
        </w:tc>
        <w:tc>
          <w:tcPr>
            <w:tcW w:w="1508" w:type="dxa"/>
            <w:vAlign w:val="center"/>
          </w:tcPr>
          <w:p w14:paraId="4F2A08B6" w14:textId="7777777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p>
        </w:tc>
        <w:tc>
          <w:tcPr>
            <w:tcW w:w="1838" w:type="dxa"/>
            <w:vAlign w:val="center"/>
          </w:tcPr>
          <w:p w14:paraId="1A9D0782" w14:textId="77777777" w:rsidR="00F72B06" w:rsidRPr="002720C3" w:rsidRDefault="00F72B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p>
        </w:tc>
      </w:tr>
      <w:tr w:rsidR="00F72B06" w14:paraId="0116624D" w14:textId="77777777" w:rsidTr="00F72B06">
        <w:tc>
          <w:tcPr>
            <w:tcW w:w="1907" w:type="dxa"/>
            <w:vAlign w:val="center"/>
          </w:tcPr>
          <w:p w14:paraId="496FC941" w14:textId="55F8778D" w:rsidR="00F72B06" w:rsidRPr="00F72B06" w:rsidRDefault="00F72B06" w:rsidP="00F72B06">
            <w:pPr>
              <w:pStyle w:val="ab"/>
              <w:numPr>
                <w:ilvl w:val="1"/>
                <w:numId w:val="1"/>
              </w:numPr>
              <w:ind w:left="0" w:hanging="120"/>
              <w:jc w:val="both"/>
              <w:textAlignment w:val="baseline"/>
              <w:rPr>
                <w:rFonts w:ascii="Times New Roman" w:eastAsia="Times New Roman" w:hAnsi="Times New Roman" w:cs="Times New Roman"/>
                <w:color w:val="000000"/>
                <w:kern w:val="0"/>
                <w:sz w:val="20"/>
                <w:szCs w:val="20"/>
                <w:lang w:val="uk-UA"/>
                <w14:ligatures w14:val="none"/>
              </w:rPr>
            </w:pPr>
            <w:r w:rsidRPr="00F72B06">
              <w:rPr>
                <w:rFonts w:ascii="Times New Roman" w:eastAsia="Times New Roman" w:hAnsi="Times New Roman" w:cs="Times New Roman"/>
                <w:color w:val="000000"/>
                <w:kern w:val="0"/>
                <w:sz w:val="20"/>
                <w:szCs w:val="20"/>
                <w:lang w:val="uk-UA"/>
                <w14:ligatures w14:val="none"/>
              </w:rPr>
              <w:t>оприлюднення інформації на</w:t>
            </w:r>
            <w:r>
              <w:rPr>
                <w:rFonts w:ascii="Times New Roman" w:eastAsia="Times New Roman" w:hAnsi="Times New Roman" w:cs="Times New Roman"/>
                <w:color w:val="000000"/>
                <w:kern w:val="0"/>
                <w:sz w:val="20"/>
                <w:szCs w:val="20"/>
                <w:lang w:val="uk-UA"/>
                <w14:ligatures w14:val="none"/>
              </w:rPr>
              <w:t xml:space="preserve"> </w:t>
            </w:r>
            <w:r w:rsidRPr="00F72B06">
              <w:rPr>
                <w:rFonts w:ascii="Times New Roman" w:eastAsia="Times New Roman" w:hAnsi="Times New Roman" w:cs="Times New Roman"/>
                <w:color w:val="000000"/>
                <w:kern w:val="0"/>
                <w:sz w:val="20"/>
                <w:szCs w:val="20"/>
                <w:lang w:val="uk-UA"/>
                <w14:ligatures w14:val="none"/>
              </w:rPr>
              <w:t>власному</w:t>
            </w:r>
          </w:p>
          <w:p w14:paraId="21CC6957" w14:textId="04179FD1" w:rsidR="00F72B06" w:rsidRPr="00C560F5" w:rsidRDefault="00F72B06" w:rsidP="00F72B06">
            <w:pPr>
              <w:ind w:hanging="120"/>
              <w:contextualSpacing/>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офіційному веб</w:t>
            </w:r>
            <w:r>
              <w:rPr>
                <w:rFonts w:ascii="Times New Roman" w:eastAsia="Times New Roman" w:hAnsi="Times New Roman" w:cs="Times New Roman"/>
                <w:color w:val="000000"/>
                <w:kern w:val="0"/>
                <w:sz w:val="20"/>
                <w:szCs w:val="20"/>
                <w:lang w:val="uk-UA"/>
                <w14:ligatures w14:val="none"/>
              </w:rPr>
              <w:t xml:space="preserve"> </w:t>
            </w:r>
            <w:r w:rsidRPr="00C560F5">
              <w:rPr>
                <w:rFonts w:ascii="Times New Roman" w:eastAsia="Times New Roman" w:hAnsi="Times New Roman" w:cs="Times New Roman"/>
                <w:color w:val="000000"/>
                <w:kern w:val="0"/>
                <w:sz w:val="20"/>
                <w:szCs w:val="20"/>
                <w:lang w:val="uk-UA"/>
                <w14:ligatures w14:val="none"/>
              </w:rPr>
              <w:t>сайті</w:t>
            </w:r>
          </w:p>
        </w:tc>
        <w:tc>
          <w:tcPr>
            <w:tcW w:w="1230" w:type="dxa"/>
            <w:vAlign w:val="center"/>
          </w:tcPr>
          <w:p w14:paraId="39F1F09E" w14:textId="79DD5B3E" w:rsidR="00F72B06" w:rsidRPr="00A936C2" w:rsidRDefault="00522C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0,5</w:t>
            </w:r>
          </w:p>
        </w:tc>
        <w:tc>
          <w:tcPr>
            <w:tcW w:w="1590" w:type="dxa"/>
            <w:vAlign w:val="center"/>
          </w:tcPr>
          <w:p w14:paraId="11A8B837" w14:textId="44FE2488" w:rsidR="00F72B06" w:rsidRPr="002720C3" w:rsidRDefault="00080C1A"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48,00</w:t>
            </w:r>
          </w:p>
        </w:tc>
        <w:tc>
          <w:tcPr>
            <w:tcW w:w="1415" w:type="dxa"/>
            <w:vAlign w:val="center"/>
          </w:tcPr>
          <w:p w14:paraId="10AFCF27" w14:textId="64CC5E61" w:rsidR="00F72B06" w:rsidRPr="002720C3" w:rsidRDefault="00080C1A"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1</w:t>
            </w:r>
          </w:p>
        </w:tc>
        <w:tc>
          <w:tcPr>
            <w:tcW w:w="1508" w:type="dxa"/>
            <w:vAlign w:val="center"/>
          </w:tcPr>
          <w:p w14:paraId="43AAD559" w14:textId="4B3848CA" w:rsidR="00F72B06" w:rsidRPr="002720C3" w:rsidRDefault="00080C1A"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131</w:t>
            </w:r>
          </w:p>
        </w:tc>
        <w:tc>
          <w:tcPr>
            <w:tcW w:w="1838" w:type="dxa"/>
            <w:vAlign w:val="center"/>
          </w:tcPr>
          <w:p w14:paraId="0BC78A6E" w14:textId="37BEE326" w:rsidR="00F72B06" w:rsidRPr="002720C3" w:rsidRDefault="00522C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3144,00</w:t>
            </w:r>
          </w:p>
        </w:tc>
      </w:tr>
      <w:tr w:rsidR="00F72B06" w14:paraId="217C97C3" w14:textId="77777777" w:rsidTr="00F72B06">
        <w:tc>
          <w:tcPr>
            <w:tcW w:w="1907" w:type="dxa"/>
            <w:vAlign w:val="center"/>
          </w:tcPr>
          <w:p w14:paraId="0C4D3014" w14:textId="7525E9AF" w:rsidR="00F72B06" w:rsidRPr="00CC39D8" w:rsidRDefault="00F72B06" w:rsidP="00F72B06">
            <w:pPr>
              <w:pStyle w:val="ab"/>
              <w:numPr>
                <w:ilvl w:val="1"/>
                <w:numId w:val="1"/>
              </w:numPr>
              <w:ind w:left="0" w:hanging="120"/>
              <w:jc w:val="both"/>
              <w:textAlignment w:val="baseline"/>
              <w:rPr>
                <w:rFonts w:ascii="Times New Roman" w:eastAsia="Times New Roman" w:hAnsi="Times New Roman" w:cs="Times New Roman"/>
                <w:color w:val="000000"/>
                <w:kern w:val="0"/>
                <w:sz w:val="20"/>
                <w:szCs w:val="20"/>
                <w:lang w:val="uk-UA"/>
                <w14:ligatures w14:val="none"/>
              </w:rPr>
            </w:pPr>
            <w:r w:rsidRPr="00CC39D8">
              <w:rPr>
                <w:rFonts w:ascii="Times New Roman" w:eastAsia="Times New Roman" w:hAnsi="Times New Roman" w:cs="Times New Roman"/>
                <w:color w:val="000000"/>
                <w:kern w:val="0"/>
                <w:sz w:val="20"/>
                <w:szCs w:val="20"/>
                <w:lang w:val="uk-UA"/>
                <w14:ligatures w14:val="none"/>
              </w:rPr>
              <w:t>налагодження</w:t>
            </w:r>
            <w:r w:rsidR="00CC39D8" w:rsidRPr="00CC39D8">
              <w:rPr>
                <w:rFonts w:ascii="Times New Roman" w:eastAsia="Times New Roman" w:hAnsi="Times New Roman" w:cs="Times New Roman"/>
                <w:color w:val="000000"/>
                <w:kern w:val="0"/>
                <w:sz w:val="20"/>
                <w:szCs w:val="20"/>
                <w:lang w:val="uk-UA"/>
                <w14:ligatures w14:val="none"/>
              </w:rPr>
              <w:t xml:space="preserve"> </w:t>
            </w:r>
            <w:r w:rsidRPr="00CC39D8">
              <w:rPr>
                <w:rFonts w:ascii="Times New Roman" w:eastAsia="Times New Roman" w:hAnsi="Times New Roman" w:cs="Times New Roman"/>
                <w:color w:val="000000"/>
                <w:kern w:val="0"/>
                <w:sz w:val="20"/>
                <w:szCs w:val="20"/>
                <w:lang w:val="uk-UA"/>
                <w14:ligatures w14:val="none"/>
              </w:rPr>
              <w:t>електронної</w:t>
            </w:r>
          </w:p>
          <w:p w14:paraId="34CF3153" w14:textId="5F80906C" w:rsidR="00F72B06" w:rsidRPr="00C560F5" w:rsidRDefault="00F72B06" w:rsidP="00080C1A">
            <w:pPr>
              <w:pStyle w:val="ab"/>
              <w:ind w:left="0"/>
              <w:jc w:val="both"/>
              <w:textAlignment w:val="baseline"/>
              <w:rPr>
                <w:rFonts w:ascii="Times New Roman" w:eastAsia="Times New Roman" w:hAnsi="Times New Roman" w:cs="Times New Roman"/>
                <w:color w:val="000000"/>
                <w:kern w:val="0"/>
                <w:sz w:val="20"/>
                <w:szCs w:val="20"/>
                <w:lang w:val="uk-UA"/>
                <w14:ligatures w14:val="none"/>
              </w:rPr>
            </w:pPr>
            <w:r w:rsidRPr="00C560F5">
              <w:rPr>
                <w:rFonts w:ascii="Times New Roman" w:eastAsia="Times New Roman" w:hAnsi="Times New Roman" w:cs="Times New Roman"/>
                <w:color w:val="000000"/>
                <w:kern w:val="0"/>
                <w:sz w:val="20"/>
                <w:szCs w:val="20"/>
                <w:lang w:val="uk-UA"/>
                <w14:ligatures w14:val="none"/>
              </w:rPr>
              <w:t>інформаційної</w:t>
            </w:r>
            <w:r w:rsidR="00CC39D8">
              <w:rPr>
                <w:rFonts w:ascii="Times New Roman" w:eastAsia="Times New Roman" w:hAnsi="Times New Roman" w:cs="Times New Roman"/>
                <w:color w:val="000000"/>
                <w:kern w:val="0"/>
                <w:sz w:val="20"/>
                <w:szCs w:val="20"/>
                <w:lang w:val="uk-UA"/>
                <w14:ligatures w14:val="none"/>
              </w:rPr>
              <w:t xml:space="preserve"> </w:t>
            </w:r>
            <w:r w:rsidRPr="00C560F5">
              <w:rPr>
                <w:rFonts w:ascii="Times New Roman" w:eastAsia="Times New Roman" w:hAnsi="Times New Roman" w:cs="Times New Roman"/>
                <w:color w:val="000000"/>
                <w:kern w:val="0"/>
                <w:sz w:val="20"/>
                <w:szCs w:val="20"/>
                <w:lang w:val="uk-UA"/>
                <w14:ligatures w14:val="none"/>
              </w:rPr>
              <w:t>взаємодії між</w:t>
            </w:r>
            <w:r w:rsidR="00080C1A">
              <w:rPr>
                <w:rFonts w:ascii="Times New Roman" w:eastAsia="Times New Roman" w:hAnsi="Times New Roman" w:cs="Times New Roman"/>
                <w:color w:val="000000"/>
                <w:kern w:val="0"/>
                <w:sz w:val="20"/>
                <w:szCs w:val="20"/>
                <w:lang w:val="uk-UA"/>
                <w14:ligatures w14:val="none"/>
              </w:rPr>
              <w:t xml:space="preserve"> органами місцевого самоврядування та суб’єктами господарювання</w:t>
            </w:r>
          </w:p>
        </w:tc>
        <w:tc>
          <w:tcPr>
            <w:tcW w:w="1230" w:type="dxa"/>
            <w:vAlign w:val="center"/>
          </w:tcPr>
          <w:p w14:paraId="0BA40D8E" w14:textId="20A13CC2" w:rsidR="00F72B06" w:rsidRPr="00A936C2" w:rsidRDefault="00522C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0,5</w:t>
            </w:r>
          </w:p>
        </w:tc>
        <w:tc>
          <w:tcPr>
            <w:tcW w:w="1590" w:type="dxa"/>
            <w:vAlign w:val="center"/>
          </w:tcPr>
          <w:p w14:paraId="2FA8B03E" w14:textId="062A11D1" w:rsidR="00F72B06" w:rsidRPr="002720C3" w:rsidRDefault="00522C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48,00</w:t>
            </w:r>
          </w:p>
        </w:tc>
        <w:tc>
          <w:tcPr>
            <w:tcW w:w="1415" w:type="dxa"/>
            <w:vAlign w:val="center"/>
          </w:tcPr>
          <w:p w14:paraId="757E0214" w14:textId="16FA3D45" w:rsidR="00F72B06" w:rsidRPr="002720C3" w:rsidRDefault="00522C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1</w:t>
            </w:r>
          </w:p>
        </w:tc>
        <w:tc>
          <w:tcPr>
            <w:tcW w:w="1508" w:type="dxa"/>
            <w:vAlign w:val="center"/>
          </w:tcPr>
          <w:p w14:paraId="7E22A502" w14:textId="7D8F1D02" w:rsidR="00F72B06" w:rsidRPr="002720C3" w:rsidRDefault="00522C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131</w:t>
            </w:r>
          </w:p>
        </w:tc>
        <w:tc>
          <w:tcPr>
            <w:tcW w:w="1838" w:type="dxa"/>
            <w:vAlign w:val="center"/>
          </w:tcPr>
          <w:p w14:paraId="122145B9" w14:textId="203BCC76" w:rsidR="00F72B06" w:rsidRPr="002720C3" w:rsidRDefault="00522C06"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3144,00</w:t>
            </w:r>
          </w:p>
        </w:tc>
      </w:tr>
      <w:tr w:rsidR="004A00A1" w14:paraId="52B6F041" w14:textId="77777777" w:rsidTr="00484F67">
        <w:tc>
          <w:tcPr>
            <w:tcW w:w="7650" w:type="dxa"/>
            <w:gridSpan w:val="5"/>
            <w:vAlign w:val="center"/>
          </w:tcPr>
          <w:p w14:paraId="4DF790B5" w14:textId="741B97DB" w:rsidR="004A00A1" w:rsidRPr="002720C3" w:rsidRDefault="004A00A1"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Pr>
                <w:rFonts w:ascii="Times New Roman" w:eastAsia="Times New Roman" w:hAnsi="Times New Roman" w:cs="Times New Roman"/>
                <w:color w:val="000000"/>
                <w:kern w:val="0"/>
                <w:sz w:val="24"/>
                <w:szCs w:val="24"/>
                <w:lang w:val="uk-UA"/>
                <w14:ligatures w14:val="none"/>
              </w:rPr>
              <w:t>Всього</w:t>
            </w:r>
          </w:p>
        </w:tc>
        <w:tc>
          <w:tcPr>
            <w:tcW w:w="1838" w:type="dxa"/>
            <w:vAlign w:val="center"/>
          </w:tcPr>
          <w:p w14:paraId="2D773EF4" w14:textId="51491ECD" w:rsidR="004A00A1" w:rsidRPr="002720C3" w:rsidRDefault="004A00A1" w:rsidP="00F72B06">
            <w:pPr>
              <w:contextualSpacing/>
              <w:jc w:val="both"/>
              <w:textAlignment w:val="baseline"/>
              <w:rPr>
                <w:rFonts w:ascii="Times New Roman" w:eastAsia="Times New Roman" w:hAnsi="Times New Roman" w:cs="Times New Roman"/>
                <w:color w:val="000000"/>
                <w:kern w:val="0"/>
                <w:sz w:val="24"/>
                <w:szCs w:val="24"/>
                <w:lang w:val="uk-UA"/>
                <w14:ligatures w14:val="none"/>
              </w:rPr>
            </w:pPr>
            <w:r w:rsidRPr="00522C06">
              <w:rPr>
                <w:rFonts w:ascii="Times New Roman" w:eastAsia="Times New Roman" w:hAnsi="Times New Roman" w:cs="Times New Roman"/>
                <w:color w:val="000000"/>
                <w:kern w:val="0"/>
                <w:sz w:val="24"/>
                <w:szCs w:val="24"/>
                <w:lang w:val="uk-UA"/>
                <w14:ligatures w14:val="none"/>
              </w:rPr>
              <w:t>12</w:t>
            </w:r>
            <w:r>
              <w:rPr>
                <w:rFonts w:ascii="Times New Roman" w:eastAsia="Times New Roman" w:hAnsi="Times New Roman" w:cs="Times New Roman"/>
                <w:color w:val="000000"/>
                <w:kern w:val="0"/>
                <w:sz w:val="24"/>
                <w:szCs w:val="24"/>
                <w:lang w:val="uk-UA"/>
                <w14:ligatures w14:val="none"/>
              </w:rPr>
              <w:t> </w:t>
            </w:r>
            <w:r w:rsidRPr="00522C06">
              <w:rPr>
                <w:rFonts w:ascii="Times New Roman" w:eastAsia="Times New Roman" w:hAnsi="Times New Roman" w:cs="Times New Roman"/>
                <w:color w:val="000000"/>
                <w:kern w:val="0"/>
                <w:sz w:val="24"/>
                <w:szCs w:val="24"/>
                <w:lang w:val="uk-UA"/>
                <w14:ligatures w14:val="none"/>
              </w:rPr>
              <w:t>576</w:t>
            </w:r>
            <w:r>
              <w:rPr>
                <w:rFonts w:ascii="Times New Roman" w:eastAsia="Times New Roman" w:hAnsi="Times New Roman" w:cs="Times New Roman"/>
                <w:color w:val="000000"/>
                <w:kern w:val="0"/>
                <w:sz w:val="24"/>
                <w:szCs w:val="24"/>
                <w:lang w:val="uk-UA"/>
                <w14:ligatures w14:val="none"/>
              </w:rPr>
              <w:t>,00 грн</w:t>
            </w:r>
          </w:p>
        </w:tc>
      </w:tr>
    </w:tbl>
    <w:p w14:paraId="4E988E32" w14:textId="77777777" w:rsidR="00A936C2" w:rsidRDefault="00A936C2" w:rsidP="004A0F76">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p>
    <w:p w14:paraId="62620CD9" w14:textId="77777777" w:rsidR="004A0F76" w:rsidRDefault="004A0F76" w:rsidP="004A0F76">
      <w:pPr>
        <w:shd w:val="clear" w:color="auto" w:fill="FFFFFF"/>
        <w:spacing w:after="0" w:line="240" w:lineRule="auto"/>
        <w:contextualSpacing/>
        <w:jc w:val="both"/>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p>
    <w:p w14:paraId="4432FC05" w14:textId="2FC2E1ED" w:rsidR="008762E9" w:rsidRPr="00B20373" w:rsidRDefault="008762E9" w:rsidP="004A0F76">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4. Розрахунок сумарних витрат суб’єктів малого підприємництва, що виникають на виконання вимог регулювання</w:t>
      </w:r>
    </w:p>
    <w:tbl>
      <w:tblPr>
        <w:tblW w:w="9153" w:type="dxa"/>
        <w:tblBorders>
          <w:top w:val="single" w:sz="12" w:space="0" w:color="004479"/>
          <w:bottom w:val="single" w:sz="12" w:space="0" w:color="004479"/>
        </w:tblBorders>
        <w:tblCellMar>
          <w:top w:w="15" w:type="dxa"/>
          <w:left w:w="15" w:type="dxa"/>
          <w:bottom w:w="15" w:type="dxa"/>
          <w:right w:w="15" w:type="dxa"/>
        </w:tblCellMar>
        <w:tblLook w:val="04A0" w:firstRow="1" w:lastRow="0" w:firstColumn="1" w:lastColumn="0" w:noHBand="0" w:noVBand="1"/>
      </w:tblPr>
      <w:tblGrid>
        <w:gridCol w:w="607"/>
        <w:gridCol w:w="3496"/>
        <w:gridCol w:w="2501"/>
        <w:gridCol w:w="2549"/>
      </w:tblGrid>
      <w:tr w:rsidR="008762E9" w:rsidRPr="006717BD" w14:paraId="1BC3A451" w14:textId="77777777" w:rsidTr="001D220F">
        <w:tc>
          <w:tcPr>
            <w:tcW w:w="60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2FB16BE"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5A46971" w14:textId="77777777" w:rsidR="008762E9" w:rsidRPr="006717BD" w:rsidRDefault="008762E9" w:rsidP="00AC199B">
            <w:pPr>
              <w:spacing w:after="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b/>
                <w:bCs/>
                <w:kern w:val="0"/>
                <w:bdr w:val="none" w:sz="0" w:space="0" w:color="auto" w:frame="1"/>
                <w:lang w:val="uk-UA"/>
                <w14:ligatures w14:val="none"/>
              </w:rPr>
              <w:t>Показник</w:t>
            </w:r>
          </w:p>
        </w:tc>
        <w:tc>
          <w:tcPr>
            <w:tcW w:w="250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F6DD59D"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Перший рік регулювання (стартовий), гривень</w:t>
            </w:r>
          </w:p>
        </w:tc>
        <w:tc>
          <w:tcPr>
            <w:tcW w:w="254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3A8BF67"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За 5 років</w:t>
            </w:r>
          </w:p>
        </w:tc>
      </w:tr>
      <w:tr w:rsidR="008762E9" w:rsidRPr="006717BD" w14:paraId="2087321A" w14:textId="77777777" w:rsidTr="001D220F">
        <w:tc>
          <w:tcPr>
            <w:tcW w:w="60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B837F5C"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1</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EB9AE49"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Оцінка «прямих» витрат суб’єктів малого підприємництва на виконання регулювання</w:t>
            </w:r>
          </w:p>
        </w:tc>
        <w:tc>
          <w:tcPr>
            <w:tcW w:w="250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45FF365" w14:textId="10DF1134" w:rsidR="008762E9" w:rsidRPr="006717BD" w:rsidRDefault="007E28A1" w:rsidP="00AC199B">
            <w:pPr>
              <w:spacing w:after="480" w:line="240" w:lineRule="auto"/>
              <w:contextualSpacing/>
              <w:jc w:val="both"/>
              <w:rPr>
                <w:rFonts w:ascii="Times New Roman" w:eastAsia="Times New Roman" w:hAnsi="Times New Roman" w:cs="Times New Roman"/>
                <w:kern w:val="0"/>
                <w:lang w:val="uk-UA"/>
                <w14:ligatures w14:val="none"/>
              </w:rPr>
            </w:pPr>
            <w:r>
              <w:rPr>
                <w:rFonts w:ascii="Times New Roman" w:eastAsia="Times New Roman" w:hAnsi="Times New Roman" w:cs="Times New Roman"/>
                <w:kern w:val="0"/>
                <w:lang w:val="uk-UA"/>
                <w14:ligatures w14:val="none"/>
              </w:rPr>
              <w:t>202,01</w:t>
            </w:r>
          </w:p>
        </w:tc>
        <w:tc>
          <w:tcPr>
            <w:tcW w:w="254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0095178" w14:textId="0D52771C" w:rsidR="008762E9" w:rsidRPr="006717BD" w:rsidRDefault="007E28A1" w:rsidP="00AC199B">
            <w:pPr>
              <w:spacing w:after="480" w:line="240" w:lineRule="auto"/>
              <w:contextualSpacing/>
              <w:jc w:val="both"/>
              <w:rPr>
                <w:rFonts w:ascii="Times New Roman" w:eastAsia="Times New Roman" w:hAnsi="Times New Roman" w:cs="Times New Roman"/>
                <w:kern w:val="0"/>
                <w:lang w:val="uk-UA"/>
                <w14:ligatures w14:val="none"/>
              </w:rPr>
            </w:pPr>
            <w:r w:rsidRPr="007E28A1">
              <w:rPr>
                <w:rFonts w:ascii="Times New Roman" w:eastAsia="Times New Roman" w:hAnsi="Times New Roman" w:cs="Times New Roman"/>
                <w:kern w:val="0"/>
                <w:lang w:val="uk-UA"/>
                <w14:ligatures w14:val="none"/>
              </w:rPr>
              <w:t>1 010,05</w:t>
            </w:r>
          </w:p>
        </w:tc>
      </w:tr>
      <w:tr w:rsidR="008762E9" w:rsidRPr="006717BD" w14:paraId="5C5077A4" w14:textId="77777777" w:rsidTr="001D220F">
        <w:tc>
          <w:tcPr>
            <w:tcW w:w="60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D99CA30"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2</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0FEE7CDD"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Оцінка вартості адміністративних процедур для суб’єктів малого підприємництва щодо виконання регулювання та звітування</w:t>
            </w:r>
          </w:p>
        </w:tc>
        <w:tc>
          <w:tcPr>
            <w:tcW w:w="250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2E7ADBF" w14:textId="1D0DA556" w:rsidR="008762E9" w:rsidRPr="005E7AC5" w:rsidRDefault="00A049BF" w:rsidP="00AC199B">
            <w:pPr>
              <w:spacing w:after="480" w:line="240" w:lineRule="auto"/>
              <w:contextualSpacing/>
              <w:jc w:val="both"/>
              <w:rPr>
                <w:rFonts w:ascii="Times New Roman" w:eastAsia="Times New Roman" w:hAnsi="Times New Roman" w:cs="Times New Roman"/>
                <w:kern w:val="0"/>
                <w:lang w:val="uk-UA"/>
                <w14:ligatures w14:val="none"/>
              </w:rPr>
            </w:pPr>
            <w:r w:rsidRPr="005E7AC5">
              <w:rPr>
                <w:rFonts w:ascii="Times New Roman" w:eastAsia="Times New Roman" w:hAnsi="Times New Roman" w:cs="Times New Roman"/>
                <w:kern w:val="0"/>
                <w:lang w:val="uk-UA"/>
                <w14:ligatures w14:val="none"/>
              </w:rPr>
              <w:t>96,00</w:t>
            </w:r>
          </w:p>
        </w:tc>
        <w:tc>
          <w:tcPr>
            <w:tcW w:w="254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A4E639D" w14:textId="1B8721E2" w:rsidR="008762E9" w:rsidRPr="005E7AC5" w:rsidRDefault="009208F2" w:rsidP="00AC199B">
            <w:pPr>
              <w:spacing w:after="480" w:line="240" w:lineRule="auto"/>
              <w:contextualSpacing/>
              <w:jc w:val="both"/>
              <w:rPr>
                <w:rFonts w:ascii="Times New Roman" w:eastAsia="Times New Roman" w:hAnsi="Times New Roman" w:cs="Times New Roman"/>
                <w:kern w:val="0"/>
                <w:lang w:val="uk-UA"/>
                <w14:ligatures w14:val="none"/>
              </w:rPr>
            </w:pPr>
            <w:r w:rsidRPr="005E7AC5">
              <w:rPr>
                <w:rFonts w:ascii="Times New Roman" w:eastAsia="Times New Roman" w:hAnsi="Times New Roman" w:cs="Times New Roman"/>
                <w:kern w:val="0"/>
                <w:lang w:val="uk-UA"/>
                <w14:ligatures w14:val="none"/>
              </w:rPr>
              <w:t>480,00</w:t>
            </w:r>
          </w:p>
        </w:tc>
      </w:tr>
      <w:tr w:rsidR="00EE1283" w:rsidRPr="006717BD" w14:paraId="599BEA2D" w14:textId="77777777" w:rsidTr="001D220F">
        <w:tc>
          <w:tcPr>
            <w:tcW w:w="60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60AC737" w14:textId="77777777" w:rsidR="00EE1283" w:rsidRPr="006717BD" w:rsidRDefault="00EE1283" w:rsidP="00EE1283">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3</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6894D64" w14:textId="77777777" w:rsidR="00EE1283" w:rsidRPr="006717BD" w:rsidRDefault="00EE1283" w:rsidP="00EE1283">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Сумарні витрати малого підприємництва на виконання запланованого  регулювання</w:t>
            </w:r>
          </w:p>
        </w:tc>
        <w:tc>
          <w:tcPr>
            <w:tcW w:w="250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7ABE107" w14:textId="4C160D39" w:rsidR="00EE1283" w:rsidRPr="005E7AC5" w:rsidRDefault="00A049BF" w:rsidP="00EE1283">
            <w:pPr>
              <w:spacing w:after="480" w:line="240" w:lineRule="auto"/>
              <w:contextualSpacing/>
              <w:jc w:val="both"/>
              <w:rPr>
                <w:rFonts w:ascii="Times New Roman" w:eastAsia="Times New Roman" w:hAnsi="Times New Roman" w:cs="Times New Roman"/>
                <w:kern w:val="0"/>
                <w:lang w:val="uk-UA"/>
                <w14:ligatures w14:val="none"/>
              </w:rPr>
            </w:pPr>
            <w:r w:rsidRPr="005E7AC5">
              <w:rPr>
                <w:rFonts w:ascii="Times New Roman" w:eastAsia="Times New Roman" w:hAnsi="Times New Roman" w:cs="Times New Roman"/>
                <w:kern w:val="0"/>
                <w:lang w:val="uk-UA"/>
                <w14:ligatures w14:val="none"/>
              </w:rPr>
              <w:t>288,00</w:t>
            </w:r>
          </w:p>
        </w:tc>
        <w:tc>
          <w:tcPr>
            <w:tcW w:w="254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8CFDE9B" w14:textId="5C643872" w:rsidR="00EE1283" w:rsidRPr="005E7AC5" w:rsidRDefault="00A049BF" w:rsidP="00EE1283">
            <w:pPr>
              <w:spacing w:after="480" w:line="240" w:lineRule="auto"/>
              <w:contextualSpacing/>
              <w:jc w:val="both"/>
              <w:rPr>
                <w:rFonts w:ascii="Times New Roman" w:eastAsia="Times New Roman" w:hAnsi="Times New Roman" w:cs="Times New Roman"/>
                <w:kern w:val="0"/>
                <w:lang w:val="uk-UA"/>
                <w14:ligatures w14:val="none"/>
              </w:rPr>
            </w:pPr>
            <w:r w:rsidRPr="005E7AC5">
              <w:rPr>
                <w:rFonts w:ascii="Times New Roman" w:eastAsia="Times New Roman" w:hAnsi="Times New Roman" w:cs="Times New Roman"/>
                <w:kern w:val="0"/>
                <w:lang w:val="uk-UA"/>
                <w14:ligatures w14:val="none"/>
              </w:rPr>
              <w:t>1440,00</w:t>
            </w:r>
          </w:p>
        </w:tc>
      </w:tr>
      <w:tr w:rsidR="008762E9" w:rsidRPr="006717BD" w14:paraId="231CB937" w14:textId="77777777" w:rsidTr="001D220F">
        <w:tc>
          <w:tcPr>
            <w:tcW w:w="60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D73A294"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lastRenderedPageBreak/>
              <w:t>4</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6830E69F" w14:textId="77777777" w:rsidR="008762E9" w:rsidRPr="006717BD" w:rsidRDefault="008762E9" w:rsidP="00AC199B">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Бюджетні витрати на адміністрування регулювання суб’єктів малого підприємництва</w:t>
            </w:r>
          </w:p>
        </w:tc>
        <w:tc>
          <w:tcPr>
            <w:tcW w:w="250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370C6051" w14:textId="11F7F49F" w:rsidR="008762E9" w:rsidRPr="003815B4" w:rsidRDefault="003335C5" w:rsidP="00AC199B">
            <w:pPr>
              <w:spacing w:after="480" w:line="240" w:lineRule="auto"/>
              <w:contextualSpacing/>
              <w:jc w:val="both"/>
              <w:rPr>
                <w:rFonts w:ascii="Times New Roman" w:eastAsia="Times New Roman" w:hAnsi="Times New Roman" w:cs="Times New Roman"/>
                <w:kern w:val="0"/>
                <w:highlight w:val="yellow"/>
                <w:lang w:val="ru-RU"/>
                <w14:ligatures w14:val="none"/>
              </w:rPr>
            </w:pPr>
            <w:r w:rsidRPr="003335C5">
              <w:rPr>
                <w:rFonts w:ascii="Times New Roman" w:eastAsia="Times New Roman" w:hAnsi="Times New Roman" w:cs="Times New Roman"/>
                <w:kern w:val="0"/>
                <w:lang w:val="uk-UA"/>
                <w14:ligatures w14:val="none"/>
              </w:rPr>
              <w:t>12 576,00</w:t>
            </w:r>
          </w:p>
        </w:tc>
        <w:tc>
          <w:tcPr>
            <w:tcW w:w="254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70D7D53F" w14:textId="27008B41" w:rsidR="008762E9" w:rsidRPr="00FB7BD0" w:rsidRDefault="003335C5" w:rsidP="00AC199B">
            <w:pPr>
              <w:spacing w:after="480" w:line="240" w:lineRule="auto"/>
              <w:contextualSpacing/>
              <w:jc w:val="both"/>
              <w:rPr>
                <w:rFonts w:ascii="Times New Roman" w:eastAsia="Times New Roman" w:hAnsi="Times New Roman" w:cs="Times New Roman"/>
                <w:kern w:val="0"/>
                <w:highlight w:val="yellow"/>
                <w:lang w:val="uk-UA"/>
                <w14:ligatures w14:val="none"/>
              </w:rPr>
            </w:pPr>
            <w:r w:rsidRPr="003335C5">
              <w:rPr>
                <w:rFonts w:ascii="Times New Roman" w:eastAsia="Times New Roman" w:hAnsi="Times New Roman" w:cs="Times New Roman"/>
                <w:kern w:val="0"/>
                <w:lang w:val="uk-UA"/>
                <w14:ligatures w14:val="none"/>
              </w:rPr>
              <w:t>62</w:t>
            </w:r>
            <w:r>
              <w:rPr>
                <w:rFonts w:ascii="Times New Roman" w:eastAsia="Times New Roman" w:hAnsi="Times New Roman" w:cs="Times New Roman"/>
                <w:kern w:val="0"/>
                <w:lang w:val="uk-UA"/>
                <w14:ligatures w14:val="none"/>
              </w:rPr>
              <w:t> </w:t>
            </w:r>
            <w:r w:rsidRPr="003335C5">
              <w:rPr>
                <w:rFonts w:ascii="Times New Roman" w:eastAsia="Times New Roman" w:hAnsi="Times New Roman" w:cs="Times New Roman"/>
                <w:kern w:val="0"/>
                <w:lang w:val="uk-UA"/>
                <w14:ligatures w14:val="none"/>
              </w:rPr>
              <w:t>880</w:t>
            </w:r>
            <w:r>
              <w:rPr>
                <w:rFonts w:ascii="Times New Roman" w:eastAsia="Times New Roman" w:hAnsi="Times New Roman" w:cs="Times New Roman"/>
                <w:kern w:val="0"/>
                <w:lang w:val="uk-UA"/>
                <w14:ligatures w14:val="none"/>
              </w:rPr>
              <w:t>,00</w:t>
            </w:r>
          </w:p>
        </w:tc>
      </w:tr>
      <w:tr w:rsidR="00EE1283" w:rsidRPr="006717BD" w14:paraId="7D62FFF9" w14:textId="77777777" w:rsidTr="001D220F">
        <w:tc>
          <w:tcPr>
            <w:tcW w:w="607"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1FFA390A" w14:textId="77777777" w:rsidR="00EE1283" w:rsidRPr="006717BD" w:rsidRDefault="00EE1283" w:rsidP="00EE1283">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5</w:t>
            </w:r>
          </w:p>
        </w:tc>
        <w:tc>
          <w:tcPr>
            <w:tcW w:w="3496"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5D6B081A" w14:textId="77777777" w:rsidR="00EE1283" w:rsidRPr="006717BD" w:rsidRDefault="00EE1283" w:rsidP="00EE1283">
            <w:pPr>
              <w:spacing w:after="480" w:line="240" w:lineRule="auto"/>
              <w:contextualSpacing/>
              <w:jc w:val="both"/>
              <w:rPr>
                <w:rFonts w:ascii="Times New Roman" w:eastAsia="Times New Roman" w:hAnsi="Times New Roman" w:cs="Times New Roman"/>
                <w:kern w:val="0"/>
                <w:lang w:val="uk-UA"/>
                <w14:ligatures w14:val="none"/>
              </w:rPr>
            </w:pPr>
            <w:r w:rsidRPr="006717BD">
              <w:rPr>
                <w:rFonts w:ascii="Times New Roman" w:eastAsia="Times New Roman" w:hAnsi="Times New Roman" w:cs="Times New Roman"/>
                <w:kern w:val="0"/>
                <w:lang w:val="uk-UA"/>
                <w14:ligatures w14:val="none"/>
              </w:rPr>
              <w:t>Сумарні витрати на виконання запланованого регулювання</w:t>
            </w:r>
          </w:p>
        </w:tc>
        <w:tc>
          <w:tcPr>
            <w:tcW w:w="2501"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4478162C" w14:textId="277C6DF3" w:rsidR="00EE1283" w:rsidRPr="0031088D" w:rsidRDefault="00843487" w:rsidP="00EE1283">
            <w:pPr>
              <w:spacing w:after="480" w:line="240" w:lineRule="auto"/>
              <w:contextualSpacing/>
              <w:jc w:val="both"/>
              <w:rPr>
                <w:rFonts w:ascii="Times New Roman" w:eastAsia="Times New Roman" w:hAnsi="Times New Roman" w:cs="Times New Roman"/>
                <w:b/>
                <w:bCs/>
                <w:kern w:val="0"/>
                <w:highlight w:val="yellow"/>
                <w:lang w:val="uk-UA"/>
                <w14:ligatures w14:val="none"/>
              </w:rPr>
            </w:pPr>
            <w:r w:rsidRPr="00843487">
              <w:rPr>
                <w:rFonts w:ascii="Times New Roman" w:eastAsia="Times New Roman" w:hAnsi="Times New Roman" w:cs="Times New Roman"/>
                <w:b/>
                <w:bCs/>
                <w:kern w:val="0"/>
                <w:lang w:val="uk-UA"/>
                <w14:ligatures w14:val="none"/>
              </w:rPr>
              <w:t>13 162,01</w:t>
            </w:r>
          </w:p>
        </w:tc>
        <w:tc>
          <w:tcPr>
            <w:tcW w:w="2549" w:type="dxa"/>
            <w:tcBorders>
              <w:top w:val="single" w:sz="6" w:space="0" w:color="000000"/>
              <w:left w:val="single" w:sz="6" w:space="0" w:color="000000"/>
              <w:bottom w:val="single" w:sz="6" w:space="0" w:color="000000"/>
              <w:right w:val="single" w:sz="6" w:space="0" w:color="000000"/>
            </w:tcBorders>
            <w:shd w:val="clear" w:color="auto" w:fill="auto"/>
            <w:tcMar>
              <w:top w:w="150" w:type="dxa"/>
              <w:left w:w="75" w:type="dxa"/>
              <w:bottom w:w="150" w:type="dxa"/>
              <w:right w:w="75" w:type="dxa"/>
            </w:tcMar>
            <w:vAlign w:val="center"/>
            <w:hideMark/>
          </w:tcPr>
          <w:p w14:paraId="27C64C1F" w14:textId="18FBEEFD" w:rsidR="00EE1283" w:rsidRPr="0031088D" w:rsidRDefault="0031088D" w:rsidP="00EE1283">
            <w:pPr>
              <w:spacing w:after="480" w:line="240" w:lineRule="auto"/>
              <w:contextualSpacing/>
              <w:jc w:val="both"/>
              <w:rPr>
                <w:rFonts w:ascii="Times New Roman" w:eastAsia="Times New Roman" w:hAnsi="Times New Roman" w:cs="Times New Roman"/>
                <w:b/>
                <w:bCs/>
                <w:kern w:val="0"/>
                <w:highlight w:val="yellow"/>
                <w:lang w:val="uk-UA"/>
                <w14:ligatures w14:val="none"/>
              </w:rPr>
            </w:pPr>
            <w:r w:rsidRPr="0031088D">
              <w:rPr>
                <w:rFonts w:ascii="Times New Roman" w:eastAsia="Times New Roman" w:hAnsi="Times New Roman" w:cs="Times New Roman"/>
                <w:b/>
                <w:bCs/>
                <w:kern w:val="0"/>
                <w:lang w:val="uk-UA"/>
                <w14:ligatures w14:val="none"/>
              </w:rPr>
              <w:t>65 810,05</w:t>
            </w:r>
          </w:p>
        </w:tc>
      </w:tr>
    </w:tbl>
    <w:p w14:paraId="2B69B2FA" w14:textId="77777777" w:rsidR="00B07B51" w:rsidRPr="00B20373" w:rsidRDefault="00B07B51" w:rsidP="00AC199B">
      <w:pPr>
        <w:shd w:val="clear" w:color="auto" w:fill="FFFFFF"/>
        <w:spacing w:after="0" w:line="240" w:lineRule="auto"/>
        <w:contextualSpacing/>
        <w:jc w:val="both"/>
        <w:textAlignment w:val="baseline"/>
        <w:rPr>
          <w:rFonts w:ascii="Times New Roman" w:eastAsia="Times New Roman" w:hAnsi="Times New Roman" w:cs="Times New Roman"/>
          <w:b/>
          <w:bCs/>
          <w:color w:val="000000"/>
          <w:kern w:val="0"/>
          <w:sz w:val="24"/>
          <w:szCs w:val="24"/>
          <w:bdr w:val="none" w:sz="0" w:space="0" w:color="auto" w:frame="1"/>
          <w:lang w:val="uk-UA"/>
          <w14:ligatures w14:val="none"/>
        </w:rPr>
      </w:pPr>
    </w:p>
    <w:p w14:paraId="5A02F4EF" w14:textId="219D5244" w:rsidR="008762E9" w:rsidRPr="008762E9" w:rsidRDefault="008762E9" w:rsidP="00AC199B">
      <w:pPr>
        <w:shd w:val="clear" w:color="auto" w:fill="FFFFFF"/>
        <w:spacing w:after="0" w:line="240" w:lineRule="auto"/>
        <w:contextualSpacing/>
        <w:jc w:val="both"/>
        <w:textAlignment w:val="baseline"/>
        <w:rPr>
          <w:rFonts w:ascii="Times New Roman" w:eastAsia="Times New Roman" w:hAnsi="Times New Roman" w:cs="Times New Roman"/>
          <w:color w:val="000000"/>
          <w:kern w:val="0"/>
          <w:sz w:val="24"/>
          <w:szCs w:val="24"/>
          <w:lang w:val="uk-UA"/>
          <w14:ligatures w14:val="none"/>
        </w:rPr>
      </w:pPr>
      <w:r w:rsidRPr="00B20373">
        <w:rPr>
          <w:rFonts w:ascii="Times New Roman" w:eastAsia="Times New Roman" w:hAnsi="Times New Roman" w:cs="Times New Roman"/>
          <w:b/>
          <w:bCs/>
          <w:color w:val="000000"/>
          <w:kern w:val="0"/>
          <w:sz w:val="24"/>
          <w:szCs w:val="24"/>
          <w:bdr w:val="none" w:sz="0" w:space="0" w:color="auto" w:frame="1"/>
          <w:lang w:val="uk-UA"/>
          <w14:ligatures w14:val="none"/>
        </w:rPr>
        <w:t>5. Розроблення коригуючих (пом’якшувальних) заходів для малого підприємництва щодо запропонованого регулювання відсутнє.</w:t>
      </w:r>
    </w:p>
    <w:p w14:paraId="24061D61" w14:textId="688A800E" w:rsidR="004C5510" w:rsidRPr="00AF60FC" w:rsidRDefault="004C5510" w:rsidP="004C5510">
      <w:pPr>
        <w:contextualSpacing/>
        <w:jc w:val="right"/>
        <w:rPr>
          <w:rFonts w:ascii="Times New Roman" w:hAnsi="Times New Roman" w:cs="Times New Roman"/>
          <w:sz w:val="24"/>
          <w:szCs w:val="24"/>
        </w:rPr>
      </w:pPr>
      <w:r>
        <w:rPr>
          <w:rFonts w:ascii="Times New Roman" w:hAnsi="Times New Roman" w:cs="Times New Roman"/>
          <w:sz w:val="24"/>
          <w:szCs w:val="24"/>
          <w:lang w:val="uk-UA"/>
        </w:rPr>
        <w:t>АРВ</w:t>
      </w:r>
      <w:r w:rsidRPr="00AF60FC">
        <w:rPr>
          <w:rFonts w:ascii="Times New Roman" w:hAnsi="Times New Roman" w:cs="Times New Roman"/>
          <w:sz w:val="24"/>
          <w:szCs w:val="24"/>
        </w:rPr>
        <w:t xml:space="preserve"> </w:t>
      </w:r>
      <w:proofErr w:type="spellStart"/>
      <w:r w:rsidRPr="00AF60FC">
        <w:rPr>
          <w:rFonts w:ascii="Times New Roman" w:hAnsi="Times New Roman" w:cs="Times New Roman"/>
          <w:sz w:val="24"/>
          <w:szCs w:val="24"/>
        </w:rPr>
        <w:t>підготовлений</w:t>
      </w:r>
      <w:proofErr w:type="spellEnd"/>
      <w:r w:rsidRPr="00AF60FC">
        <w:rPr>
          <w:rFonts w:ascii="Times New Roman" w:hAnsi="Times New Roman" w:cs="Times New Roman"/>
          <w:sz w:val="24"/>
          <w:szCs w:val="24"/>
        </w:rPr>
        <w:t xml:space="preserve"> </w:t>
      </w:r>
    </w:p>
    <w:p w14:paraId="19A1D0F5" w14:textId="77777777" w:rsidR="004C5510" w:rsidRDefault="004C5510" w:rsidP="004C5510">
      <w:pPr>
        <w:contextualSpacing/>
        <w:jc w:val="right"/>
        <w:rPr>
          <w:rFonts w:ascii="Times New Roman" w:hAnsi="Times New Roman" w:cs="Times New Roman"/>
          <w:sz w:val="24"/>
          <w:szCs w:val="24"/>
        </w:rPr>
      </w:pPr>
      <w:proofErr w:type="spellStart"/>
      <w:r w:rsidRPr="00AF60FC">
        <w:rPr>
          <w:rFonts w:ascii="Times New Roman" w:hAnsi="Times New Roman" w:cs="Times New Roman"/>
          <w:sz w:val="24"/>
          <w:szCs w:val="24"/>
        </w:rPr>
        <w:t>Управлінням</w:t>
      </w:r>
      <w:proofErr w:type="spellEnd"/>
      <w:r w:rsidRPr="00AF60FC">
        <w:rPr>
          <w:rFonts w:ascii="Times New Roman" w:hAnsi="Times New Roman" w:cs="Times New Roman"/>
          <w:sz w:val="24"/>
          <w:szCs w:val="24"/>
        </w:rPr>
        <w:t xml:space="preserve"> </w:t>
      </w:r>
      <w:proofErr w:type="spellStart"/>
      <w:r w:rsidRPr="00AF60FC">
        <w:rPr>
          <w:rFonts w:ascii="Times New Roman" w:hAnsi="Times New Roman" w:cs="Times New Roman"/>
          <w:sz w:val="24"/>
          <w:szCs w:val="24"/>
        </w:rPr>
        <w:t>комунальної</w:t>
      </w:r>
      <w:proofErr w:type="spellEnd"/>
      <w:r w:rsidRPr="00AF60FC">
        <w:rPr>
          <w:rFonts w:ascii="Times New Roman" w:hAnsi="Times New Roman" w:cs="Times New Roman"/>
          <w:sz w:val="24"/>
          <w:szCs w:val="24"/>
        </w:rPr>
        <w:t xml:space="preserve"> </w:t>
      </w:r>
      <w:proofErr w:type="spellStart"/>
      <w:r w:rsidRPr="00AF60FC">
        <w:rPr>
          <w:rFonts w:ascii="Times New Roman" w:hAnsi="Times New Roman" w:cs="Times New Roman"/>
          <w:sz w:val="24"/>
          <w:szCs w:val="24"/>
        </w:rPr>
        <w:t>власності</w:t>
      </w:r>
      <w:proofErr w:type="spellEnd"/>
    </w:p>
    <w:p w14:paraId="6FD9FBC0" w14:textId="77777777" w:rsidR="004C5510" w:rsidRDefault="004C5510" w:rsidP="004C5510">
      <w:pPr>
        <w:contextualSpacing/>
        <w:jc w:val="right"/>
        <w:rPr>
          <w:rFonts w:ascii="Times New Roman" w:hAnsi="Times New Roman" w:cs="Times New Roman"/>
          <w:sz w:val="24"/>
          <w:szCs w:val="24"/>
        </w:rPr>
      </w:pPr>
      <w:r>
        <w:rPr>
          <w:rFonts w:ascii="Times New Roman" w:hAnsi="Times New Roman" w:cs="Times New Roman"/>
          <w:sz w:val="24"/>
          <w:szCs w:val="24"/>
        </w:rPr>
        <w:t xml:space="preserve">Департаменту </w:t>
      </w:r>
      <w:proofErr w:type="spellStart"/>
      <w:r>
        <w:rPr>
          <w:rFonts w:ascii="Times New Roman" w:hAnsi="Times New Roman" w:cs="Times New Roman"/>
          <w:sz w:val="24"/>
          <w:szCs w:val="24"/>
        </w:rPr>
        <w:t>економіки</w:t>
      </w:r>
      <w:proofErr w:type="spellEnd"/>
      <w:r>
        <w:rPr>
          <w:rFonts w:ascii="Times New Roman" w:hAnsi="Times New Roman" w:cs="Times New Roman"/>
          <w:sz w:val="24"/>
          <w:szCs w:val="24"/>
        </w:rPr>
        <w:t xml:space="preserve"> та </w:t>
      </w:r>
      <w:proofErr w:type="spellStart"/>
      <w:r>
        <w:rPr>
          <w:rFonts w:ascii="Times New Roman" w:hAnsi="Times New Roman" w:cs="Times New Roman"/>
          <w:sz w:val="24"/>
          <w:szCs w:val="24"/>
        </w:rPr>
        <w:t>розвитку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інфраструктури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міста</w:t>
      </w:r>
      <w:proofErr w:type="spellEnd"/>
    </w:p>
    <w:p w14:paraId="189BF029" w14:textId="77777777" w:rsidR="004C5510" w:rsidRDefault="004C5510" w:rsidP="004C5510">
      <w:pPr>
        <w:contextualSpacing/>
        <w:jc w:val="right"/>
        <w:rPr>
          <w:rFonts w:ascii="Times New Roman" w:hAnsi="Times New Roman" w:cs="Times New Roman"/>
          <w:sz w:val="24"/>
          <w:szCs w:val="24"/>
        </w:rPr>
      </w:pPr>
      <w:proofErr w:type="spellStart"/>
      <w:r>
        <w:rPr>
          <w:rFonts w:ascii="Times New Roman" w:hAnsi="Times New Roman" w:cs="Times New Roman"/>
          <w:sz w:val="24"/>
          <w:szCs w:val="24"/>
        </w:rPr>
        <w:t>Білгород-Дністровської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міської</w:t>
      </w:r>
      <w:proofErr w:type="spellEnd"/>
      <w:r>
        <w:rPr>
          <w:rFonts w:ascii="Times New Roman" w:hAnsi="Times New Roman" w:cs="Times New Roman"/>
          <w:sz w:val="24"/>
          <w:szCs w:val="24"/>
        </w:rPr>
        <w:t xml:space="preserve"> ради</w:t>
      </w:r>
    </w:p>
    <w:p w14:paraId="31590EAA" w14:textId="77777777" w:rsidR="004C5510" w:rsidRDefault="004C5510" w:rsidP="004C5510">
      <w:pPr>
        <w:contextualSpacing/>
        <w:jc w:val="right"/>
        <w:rPr>
          <w:rFonts w:ascii="Times New Roman" w:hAnsi="Times New Roman" w:cs="Times New Roman"/>
          <w:sz w:val="24"/>
          <w:szCs w:val="24"/>
        </w:rPr>
      </w:pPr>
    </w:p>
    <w:p w14:paraId="40946B52" w14:textId="77777777" w:rsidR="004C5510" w:rsidRDefault="004C5510" w:rsidP="004C5510">
      <w:pPr>
        <w:contextualSpacing/>
        <w:jc w:val="right"/>
        <w:rPr>
          <w:rFonts w:ascii="Times New Roman" w:hAnsi="Times New Roman" w:cs="Times New Roman"/>
          <w:sz w:val="24"/>
          <w:szCs w:val="24"/>
        </w:rPr>
      </w:pPr>
      <w:r>
        <w:rPr>
          <w:rFonts w:ascii="Times New Roman" w:hAnsi="Times New Roman" w:cs="Times New Roman"/>
          <w:sz w:val="24"/>
          <w:szCs w:val="24"/>
        </w:rPr>
        <w:t xml:space="preserve">Начальник </w:t>
      </w:r>
      <w:proofErr w:type="spellStart"/>
      <w:r>
        <w:rPr>
          <w:rFonts w:ascii="Times New Roman" w:hAnsi="Times New Roman" w:cs="Times New Roman"/>
          <w:sz w:val="24"/>
          <w:szCs w:val="24"/>
        </w:rPr>
        <w:t>Управління</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Валерія</w:t>
      </w:r>
      <w:proofErr w:type="spellEnd"/>
      <w:r>
        <w:rPr>
          <w:rFonts w:ascii="Times New Roman" w:hAnsi="Times New Roman" w:cs="Times New Roman"/>
          <w:sz w:val="24"/>
          <w:szCs w:val="24"/>
        </w:rPr>
        <w:t xml:space="preserve"> НАКАЗНОВА</w:t>
      </w:r>
    </w:p>
    <w:p w14:paraId="18E60148" w14:textId="77777777" w:rsidR="004C5510" w:rsidRDefault="004C5510" w:rsidP="004C5510">
      <w:pPr>
        <w:contextualSpacing/>
        <w:jc w:val="right"/>
        <w:rPr>
          <w:rFonts w:ascii="Times New Roman" w:hAnsi="Times New Roman" w:cs="Times New Roman"/>
          <w:sz w:val="24"/>
          <w:szCs w:val="24"/>
        </w:rPr>
      </w:pPr>
    </w:p>
    <w:p w14:paraId="7C88B7F5" w14:textId="56F6B03A" w:rsidR="004C5510" w:rsidRPr="008762E9" w:rsidRDefault="004C5510" w:rsidP="00242CAE">
      <w:pPr>
        <w:contextualSpacing/>
        <w:jc w:val="right"/>
        <w:rPr>
          <w:rFonts w:ascii="Times New Roman" w:hAnsi="Times New Roman" w:cs="Times New Roman"/>
          <w:sz w:val="24"/>
          <w:szCs w:val="24"/>
          <w:lang w:val="uk-UA"/>
        </w:rPr>
      </w:pPr>
      <w:r>
        <w:rPr>
          <w:rFonts w:ascii="Times New Roman" w:hAnsi="Times New Roman" w:cs="Times New Roman"/>
          <w:sz w:val="24"/>
          <w:szCs w:val="24"/>
        </w:rPr>
        <w:t xml:space="preserve">Заступник начальника </w:t>
      </w:r>
      <w:proofErr w:type="spellStart"/>
      <w:r>
        <w:rPr>
          <w:rFonts w:ascii="Times New Roman" w:hAnsi="Times New Roman" w:cs="Times New Roman"/>
          <w:sz w:val="24"/>
          <w:szCs w:val="24"/>
        </w:rPr>
        <w:t>Управління</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Галина СЕРКОВА</w:t>
      </w:r>
    </w:p>
    <w:sectPr w:rsidR="004C5510" w:rsidRPr="008762E9" w:rsidSect="0016291B">
      <w:headerReference w:type="default" r:id="rId9"/>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3B5B5" w14:textId="77777777" w:rsidR="0016291B" w:rsidRDefault="0016291B" w:rsidP="0016291B">
      <w:pPr>
        <w:spacing w:after="0" w:line="240" w:lineRule="auto"/>
      </w:pPr>
      <w:r>
        <w:separator/>
      </w:r>
    </w:p>
  </w:endnote>
  <w:endnote w:type="continuationSeparator" w:id="0">
    <w:p w14:paraId="234DD129" w14:textId="77777777" w:rsidR="0016291B" w:rsidRDefault="0016291B" w:rsidP="0016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1E8B" w14:textId="77777777" w:rsidR="0016291B" w:rsidRDefault="0016291B" w:rsidP="0016291B">
      <w:pPr>
        <w:spacing w:after="0" w:line="240" w:lineRule="auto"/>
      </w:pPr>
      <w:r>
        <w:separator/>
      </w:r>
    </w:p>
  </w:footnote>
  <w:footnote w:type="continuationSeparator" w:id="0">
    <w:p w14:paraId="59C78E2A" w14:textId="77777777" w:rsidR="0016291B" w:rsidRDefault="0016291B" w:rsidP="0016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727912"/>
      <w:docPartObj>
        <w:docPartGallery w:val="Page Numbers (Top of Page)"/>
        <w:docPartUnique/>
      </w:docPartObj>
    </w:sdtPr>
    <w:sdtEndPr/>
    <w:sdtContent>
      <w:p w14:paraId="2FB9C31E" w14:textId="2DDEDE5E" w:rsidR="0016291B" w:rsidRDefault="0016291B">
        <w:pPr>
          <w:pStyle w:val="a7"/>
          <w:jc w:val="center"/>
        </w:pPr>
        <w:r>
          <w:fldChar w:fldCharType="begin"/>
        </w:r>
        <w:r>
          <w:instrText>PAGE   \* MERGEFORMAT</w:instrText>
        </w:r>
        <w:r>
          <w:fldChar w:fldCharType="separate"/>
        </w:r>
        <w:r>
          <w:rPr>
            <w:lang w:val="ru-RU"/>
          </w:rPr>
          <w:t>2</w:t>
        </w:r>
        <w:r>
          <w:fldChar w:fldCharType="end"/>
        </w:r>
      </w:p>
    </w:sdtContent>
  </w:sdt>
  <w:p w14:paraId="2788CD76" w14:textId="77777777" w:rsidR="0016291B" w:rsidRDefault="0016291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11466"/>
    <w:multiLevelType w:val="multilevel"/>
    <w:tmpl w:val="A8E6FC8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C0C18"/>
    <w:multiLevelType w:val="hybridMultilevel"/>
    <w:tmpl w:val="536AA356"/>
    <w:lvl w:ilvl="0" w:tplc="3788D8E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59405384">
    <w:abstractNumId w:val="0"/>
  </w:num>
  <w:num w:numId="2" w16cid:durableId="1117918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E9"/>
    <w:rsid w:val="000052E9"/>
    <w:rsid w:val="00052424"/>
    <w:rsid w:val="00071728"/>
    <w:rsid w:val="00076C41"/>
    <w:rsid w:val="00080C1A"/>
    <w:rsid w:val="00084C62"/>
    <w:rsid w:val="000B50F5"/>
    <w:rsid w:val="000B6626"/>
    <w:rsid w:val="000C6EB2"/>
    <w:rsid w:val="00103A7D"/>
    <w:rsid w:val="00112A80"/>
    <w:rsid w:val="001409F3"/>
    <w:rsid w:val="001424DF"/>
    <w:rsid w:val="0016291B"/>
    <w:rsid w:val="00163219"/>
    <w:rsid w:val="001712B2"/>
    <w:rsid w:val="0017498A"/>
    <w:rsid w:val="0019235C"/>
    <w:rsid w:val="00196845"/>
    <w:rsid w:val="001A044B"/>
    <w:rsid w:val="001A2C92"/>
    <w:rsid w:val="001B2EC3"/>
    <w:rsid w:val="001D220F"/>
    <w:rsid w:val="001D68D4"/>
    <w:rsid w:val="001E0ED0"/>
    <w:rsid w:val="001F324B"/>
    <w:rsid w:val="00235501"/>
    <w:rsid w:val="00242920"/>
    <w:rsid w:val="00242CAE"/>
    <w:rsid w:val="00263FEA"/>
    <w:rsid w:val="00264896"/>
    <w:rsid w:val="002720C3"/>
    <w:rsid w:val="00284544"/>
    <w:rsid w:val="0029324F"/>
    <w:rsid w:val="002B36DD"/>
    <w:rsid w:val="002B5010"/>
    <w:rsid w:val="002B51AD"/>
    <w:rsid w:val="002C1777"/>
    <w:rsid w:val="002E34EB"/>
    <w:rsid w:val="0030481F"/>
    <w:rsid w:val="0031088D"/>
    <w:rsid w:val="00325B28"/>
    <w:rsid w:val="00332180"/>
    <w:rsid w:val="003335C5"/>
    <w:rsid w:val="00342229"/>
    <w:rsid w:val="00350DC3"/>
    <w:rsid w:val="003556BA"/>
    <w:rsid w:val="003611B4"/>
    <w:rsid w:val="0036283B"/>
    <w:rsid w:val="003815B4"/>
    <w:rsid w:val="00386554"/>
    <w:rsid w:val="003A3F28"/>
    <w:rsid w:val="003A4010"/>
    <w:rsid w:val="003D1407"/>
    <w:rsid w:val="003E0244"/>
    <w:rsid w:val="004013B7"/>
    <w:rsid w:val="004060A7"/>
    <w:rsid w:val="00434775"/>
    <w:rsid w:val="004659D7"/>
    <w:rsid w:val="00472FC0"/>
    <w:rsid w:val="00473518"/>
    <w:rsid w:val="004903F4"/>
    <w:rsid w:val="004A00A1"/>
    <w:rsid w:val="004A0F76"/>
    <w:rsid w:val="004A7D3E"/>
    <w:rsid w:val="004B17CB"/>
    <w:rsid w:val="004B2769"/>
    <w:rsid w:val="004C5510"/>
    <w:rsid w:val="004F6BA5"/>
    <w:rsid w:val="00522C06"/>
    <w:rsid w:val="00525056"/>
    <w:rsid w:val="00535D2E"/>
    <w:rsid w:val="00561FA4"/>
    <w:rsid w:val="00571B74"/>
    <w:rsid w:val="00586D79"/>
    <w:rsid w:val="00597EE7"/>
    <w:rsid w:val="005A6BD3"/>
    <w:rsid w:val="005B6015"/>
    <w:rsid w:val="005D4199"/>
    <w:rsid w:val="005D5F2D"/>
    <w:rsid w:val="005E2083"/>
    <w:rsid w:val="005E3FFF"/>
    <w:rsid w:val="005E7AC5"/>
    <w:rsid w:val="005F786C"/>
    <w:rsid w:val="00606A30"/>
    <w:rsid w:val="00614703"/>
    <w:rsid w:val="00621332"/>
    <w:rsid w:val="006368A2"/>
    <w:rsid w:val="00637A1D"/>
    <w:rsid w:val="00655169"/>
    <w:rsid w:val="00655C89"/>
    <w:rsid w:val="00664830"/>
    <w:rsid w:val="006651C4"/>
    <w:rsid w:val="0066719D"/>
    <w:rsid w:val="00670CD8"/>
    <w:rsid w:val="006717BD"/>
    <w:rsid w:val="00671C63"/>
    <w:rsid w:val="006A224C"/>
    <w:rsid w:val="006C286D"/>
    <w:rsid w:val="006D527B"/>
    <w:rsid w:val="0070101B"/>
    <w:rsid w:val="00705C0A"/>
    <w:rsid w:val="00743078"/>
    <w:rsid w:val="007442C7"/>
    <w:rsid w:val="0075553D"/>
    <w:rsid w:val="00781893"/>
    <w:rsid w:val="007A7F20"/>
    <w:rsid w:val="007B6380"/>
    <w:rsid w:val="007E28A1"/>
    <w:rsid w:val="007F6C9B"/>
    <w:rsid w:val="008008A8"/>
    <w:rsid w:val="008040DB"/>
    <w:rsid w:val="00814BED"/>
    <w:rsid w:val="00827130"/>
    <w:rsid w:val="00843487"/>
    <w:rsid w:val="00847039"/>
    <w:rsid w:val="008762E9"/>
    <w:rsid w:val="00893D15"/>
    <w:rsid w:val="008A6989"/>
    <w:rsid w:val="008C7535"/>
    <w:rsid w:val="008C7DFB"/>
    <w:rsid w:val="008D0921"/>
    <w:rsid w:val="009208F2"/>
    <w:rsid w:val="00934963"/>
    <w:rsid w:val="009461DB"/>
    <w:rsid w:val="00967D8B"/>
    <w:rsid w:val="00995271"/>
    <w:rsid w:val="009A00BC"/>
    <w:rsid w:val="009A614E"/>
    <w:rsid w:val="009B02A7"/>
    <w:rsid w:val="009B53DF"/>
    <w:rsid w:val="009D65C8"/>
    <w:rsid w:val="009E51B2"/>
    <w:rsid w:val="00A01708"/>
    <w:rsid w:val="00A046CE"/>
    <w:rsid w:val="00A049BF"/>
    <w:rsid w:val="00A20532"/>
    <w:rsid w:val="00A778DD"/>
    <w:rsid w:val="00A82D0A"/>
    <w:rsid w:val="00A848EA"/>
    <w:rsid w:val="00A936C2"/>
    <w:rsid w:val="00A940BC"/>
    <w:rsid w:val="00AA33CA"/>
    <w:rsid w:val="00AC199B"/>
    <w:rsid w:val="00AC48F3"/>
    <w:rsid w:val="00AD7BC8"/>
    <w:rsid w:val="00AF4D32"/>
    <w:rsid w:val="00AF5969"/>
    <w:rsid w:val="00B07B51"/>
    <w:rsid w:val="00B16F55"/>
    <w:rsid w:val="00B20373"/>
    <w:rsid w:val="00B21257"/>
    <w:rsid w:val="00B22B6B"/>
    <w:rsid w:val="00B32616"/>
    <w:rsid w:val="00B4591C"/>
    <w:rsid w:val="00B56661"/>
    <w:rsid w:val="00B81D36"/>
    <w:rsid w:val="00B85D8D"/>
    <w:rsid w:val="00BA06D5"/>
    <w:rsid w:val="00BB2664"/>
    <w:rsid w:val="00BB5B39"/>
    <w:rsid w:val="00BC1428"/>
    <w:rsid w:val="00BC2678"/>
    <w:rsid w:val="00BE37B4"/>
    <w:rsid w:val="00BE4CC0"/>
    <w:rsid w:val="00BF7563"/>
    <w:rsid w:val="00C030E9"/>
    <w:rsid w:val="00C3124E"/>
    <w:rsid w:val="00C40046"/>
    <w:rsid w:val="00C560F5"/>
    <w:rsid w:val="00C60BBB"/>
    <w:rsid w:val="00C90884"/>
    <w:rsid w:val="00C91EA2"/>
    <w:rsid w:val="00CA42A0"/>
    <w:rsid w:val="00CB107A"/>
    <w:rsid w:val="00CC3354"/>
    <w:rsid w:val="00CC39D8"/>
    <w:rsid w:val="00CD482D"/>
    <w:rsid w:val="00D0080C"/>
    <w:rsid w:val="00D21E73"/>
    <w:rsid w:val="00D41D1E"/>
    <w:rsid w:val="00D5516A"/>
    <w:rsid w:val="00D612D8"/>
    <w:rsid w:val="00D621CB"/>
    <w:rsid w:val="00D628CF"/>
    <w:rsid w:val="00D62DE5"/>
    <w:rsid w:val="00D6579E"/>
    <w:rsid w:val="00E1199D"/>
    <w:rsid w:val="00E16D92"/>
    <w:rsid w:val="00E34F9D"/>
    <w:rsid w:val="00E4343A"/>
    <w:rsid w:val="00E44F5D"/>
    <w:rsid w:val="00E67114"/>
    <w:rsid w:val="00E67FA3"/>
    <w:rsid w:val="00E70EB3"/>
    <w:rsid w:val="00E75267"/>
    <w:rsid w:val="00E76559"/>
    <w:rsid w:val="00EA04B6"/>
    <w:rsid w:val="00EB304A"/>
    <w:rsid w:val="00EE1283"/>
    <w:rsid w:val="00EF41CD"/>
    <w:rsid w:val="00F20697"/>
    <w:rsid w:val="00F337AF"/>
    <w:rsid w:val="00F41746"/>
    <w:rsid w:val="00F56188"/>
    <w:rsid w:val="00F72B06"/>
    <w:rsid w:val="00F758F6"/>
    <w:rsid w:val="00F85693"/>
    <w:rsid w:val="00FA4481"/>
    <w:rsid w:val="00FB7BD0"/>
    <w:rsid w:val="00FF4D0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33CE2"/>
  <w15:chartTrackingRefBased/>
  <w15:docId w15:val="{B8DF411F-CF96-49A5-9E8A-B654B61C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1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6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F41CD"/>
    <w:rPr>
      <w:color w:val="0563C1" w:themeColor="hyperlink"/>
      <w:u w:val="single"/>
    </w:rPr>
  </w:style>
  <w:style w:type="character" w:styleId="a5">
    <w:name w:val="Unresolved Mention"/>
    <w:basedOn w:val="a0"/>
    <w:uiPriority w:val="99"/>
    <w:semiHidden/>
    <w:unhideWhenUsed/>
    <w:rsid w:val="004903F4"/>
    <w:rPr>
      <w:color w:val="605E5C"/>
      <w:shd w:val="clear" w:color="auto" w:fill="E1DFDD"/>
    </w:rPr>
  </w:style>
  <w:style w:type="character" w:styleId="a6">
    <w:name w:val="FollowedHyperlink"/>
    <w:basedOn w:val="a0"/>
    <w:uiPriority w:val="99"/>
    <w:semiHidden/>
    <w:unhideWhenUsed/>
    <w:rsid w:val="005F786C"/>
    <w:rPr>
      <w:color w:val="954F72" w:themeColor="followedHyperlink"/>
      <w:u w:val="single"/>
    </w:rPr>
  </w:style>
  <w:style w:type="paragraph" w:styleId="a7">
    <w:name w:val="header"/>
    <w:basedOn w:val="a"/>
    <w:link w:val="a8"/>
    <w:uiPriority w:val="99"/>
    <w:unhideWhenUsed/>
    <w:rsid w:val="0016291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6291B"/>
  </w:style>
  <w:style w:type="paragraph" w:styleId="a9">
    <w:name w:val="footer"/>
    <w:basedOn w:val="a"/>
    <w:link w:val="aa"/>
    <w:uiPriority w:val="99"/>
    <w:unhideWhenUsed/>
    <w:rsid w:val="001629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291B"/>
  </w:style>
  <w:style w:type="paragraph" w:styleId="ab">
    <w:name w:val="List Paragraph"/>
    <w:basedOn w:val="a"/>
    <w:uiPriority w:val="34"/>
    <w:qFormat/>
    <w:rsid w:val="00140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1183817338625503" TargetMode="External"/><Relationship Id="rId3" Type="http://schemas.openxmlformats.org/officeDocument/2006/relationships/settings" Target="settings.xml"/><Relationship Id="rId7" Type="http://schemas.openxmlformats.org/officeDocument/2006/relationships/hyperlink" Target="https://www.facebook.com/groups/11838173386255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1532</TotalTime>
  <Pages>19</Pages>
  <Words>4999</Words>
  <Characters>28498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127</cp:revision>
  <cp:lastPrinted>2024-03-18T07:26:00Z</cp:lastPrinted>
  <dcterms:created xsi:type="dcterms:W3CDTF">2023-07-07T07:07:00Z</dcterms:created>
  <dcterms:modified xsi:type="dcterms:W3CDTF">2024-04-23T07:24:00Z</dcterms:modified>
</cp:coreProperties>
</file>